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0B5" w:rsidRDefault="002C70B5" w:rsidP="00CC4CE5">
      <w:pPr>
        <w:spacing w:before="60" w:after="60" w:line="280" w:lineRule="atLeast"/>
        <w:jc w:val="center"/>
        <w:rPr>
          <w:rFonts w:eastAsia="Times New Roman" w:cstheme="minorHAnsi"/>
          <w:b/>
          <w:lang w:eastAsia="el-GR"/>
        </w:rPr>
      </w:pPr>
    </w:p>
    <w:p w:rsidR="00CC4CE5" w:rsidRPr="00CC4CE5" w:rsidRDefault="00A0544E" w:rsidP="00A0544E">
      <w:pPr>
        <w:spacing w:before="60" w:after="60" w:line="280" w:lineRule="atLeast"/>
        <w:rPr>
          <w:rFonts w:eastAsia="Times New Roman" w:cstheme="minorHAnsi"/>
          <w:b/>
          <w:lang w:eastAsia="el-GR"/>
        </w:rPr>
      </w:pPr>
      <w:r>
        <w:rPr>
          <w:rFonts w:eastAsia="Times New Roman" w:cstheme="minorHAnsi"/>
          <w:b/>
          <w:lang w:eastAsia="el-GR"/>
        </w:rPr>
        <w:t xml:space="preserve">       </w:t>
      </w:r>
      <w:r w:rsidR="00722A68" w:rsidRPr="00015C40">
        <w:rPr>
          <w:rFonts w:eastAsia="Times New Roman" w:cstheme="minorHAnsi"/>
          <w:b/>
          <w:lang w:eastAsia="el-GR"/>
        </w:rPr>
        <w:t>ΕΝΤΑΞΗ</w:t>
      </w:r>
      <w:r w:rsidR="00722A68">
        <w:rPr>
          <w:rFonts w:eastAsia="Times New Roman" w:cstheme="minorHAnsi"/>
          <w:lang w:eastAsia="el-GR"/>
        </w:rPr>
        <w:t xml:space="preserve"> </w:t>
      </w:r>
      <w:r w:rsidR="00A1341C" w:rsidRPr="00F62118">
        <w:rPr>
          <w:rFonts w:eastAsia="Times New Roman" w:cstheme="minorHAnsi"/>
          <w:b/>
          <w:lang w:eastAsia="el-GR"/>
        </w:rPr>
        <w:t xml:space="preserve"> ΧΡΗΜΑΤΟΔΟΤΗΣΗΣ</w:t>
      </w:r>
      <w:r w:rsidR="00722A68">
        <w:rPr>
          <w:rFonts w:eastAsia="Times New Roman" w:cstheme="minorHAnsi"/>
          <w:lang w:eastAsia="el-GR"/>
        </w:rPr>
        <w:t xml:space="preserve"> </w:t>
      </w:r>
      <w:r w:rsidR="00A1341C" w:rsidRPr="00F62118">
        <w:rPr>
          <w:rFonts w:eastAsia="Times New Roman" w:cstheme="minorHAnsi"/>
          <w:b/>
          <w:lang w:eastAsia="el-GR"/>
        </w:rPr>
        <w:t>ΣΤΟ ΠΡΟΓΡΑΜΜΑ «ΑΝΤΩΝΗΣ ΤΡΙΤΣΗΣ»</w:t>
      </w:r>
      <w:r w:rsidR="00722A68">
        <w:rPr>
          <w:rFonts w:eastAsia="Times New Roman" w:cstheme="minorHAnsi"/>
          <w:b/>
          <w:lang w:eastAsia="el-GR"/>
        </w:rPr>
        <w:t xml:space="preserve"> ΤΗΣ ΠΡΑΞΗΣ</w:t>
      </w:r>
      <w:r w:rsidR="00CC4CE5" w:rsidRPr="00CC4CE5">
        <w:rPr>
          <w:rFonts w:eastAsia="Times New Roman" w:cstheme="minorHAnsi"/>
          <w:b/>
          <w:lang w:eastAsia="el-GR"/>
        </w:rPr>
        <w:t>:</w:t>
      </w:r>
    </w:p>
    <w:p w:rsidR="00722A68" w:rsidRDefault="00722A68" w:rsidP="00CC4CE5">
      <w:pPr>
        <w:spacing w:before="60" w:after="60" w:line="280" w:lineRule="atLeast"/>
        <w:jc w:val="center"/>
        <w:rPr>
          <w:rFonts w:eastAsia="Times New Roman" w:cstheme="minorHAnsi"/>
          <w:b/>
          <w:lang w:eastAsia="el-GR"/>
        </w:rPr>
      </w:pPr>
      <w:r>
        <w:rPr>
          <w:rFonts w:eastAsia="Times New Roman" w:cstheme="minorHAnsi"/>
          <w:b/>
          <w:lang w:eastAsia="el-GR"/>
        </w:rPr>
        <w:t>«ΑΝΑΒΑΘΜΙΣΗ ΔΙΚΥΟΥ ΥΔΡΕΥΣΗΣ ΠΡΕΒΕΖΑΣ»</w:t>
      </w:r>
    </w:p>
    <w:p w:rsidR="002C70B5" w:rsidRDefault="002C70B5" w:rsidP="00221F10">
      <w:pPr>
        <w:spacing w:before="60" w:after="60" w:line="280" w:lineRule="atLeast"/>
        <w:jc w:val="center"/>
        <w:rPr>
          <w:rFonts w:cstheme="minorHAnsi"/>
          <w:b/>
          <w:sz w:val="24"/>
          <w:szCs w:val="24"/>
        </w:rPr>
      </w:pPr>
    </w:p>
    <w:p w:rsidR="00722A68" w:rsidRPr="00722341" w:rsidRDefault="00722A68" w:rsidP="00221F10">
      <w:pPr>
        <w:spacing w:before="60" w:after="60" w:line="280" w:lineRule="atLeast"/>
        <w:jc w:val="center"/>
        <w:rPr>
          <w:rFonts w:eastAsia="Times New Roman" w:cstheme="minorHAnsi"/>
          <w:b/>
          <w:sz w:val="24"/>
          <w:szCs w:val="24"/>
          <w:lang w:eastAsia="el-GR"/>
        </w:rPr>
      </w:pPr>
      <w:r w:rsidRPr="00722341">
        <w:rPr>
          <w:rFonts w:cstheme="minorHAnsi"/>
          <w:b/>
          <w:sz w:val="24"/>
          <w:szCs w:val="24"/>
        </w:rPr>
        <w:t>συνολικής δημόσια</w:t>
      </w:r>
      <w:r w:rsidR="00CC4CE5" w:rsidRPr="00722341">
        <w:rPr>
          <w:rFonts w:cstheme="minorHAnsi"/>
          <w:b/>
          <w:sz w:val="24"/>
          <w:szCs w:val="24"/>
        </w:rPr>
        <w:t>ς</w:t>
      </w:r>
      <w:r w:rsidRPr="00722341">
        <w:rPr>
          <w:rFonts w:cstheme="minorHAnsi"/>
          <w:b/>
          <w:sz w:val="24"/>
          <w:szCs w:val="24"/>
        </w:rPr>
        <w:t xml:space="preserve"> δαπάνης 8.747.201,28 ευρώ</w:t>
      </w:r>
    </w:p>
    <w:p w:rsidR="00F73224" w:rsidRPr="002C70B5" w:rsidRDefault="00F73224" w:rsidP="00F73224">
      <w:pPr>
        <w:autoSpaceDE w:val="0"/>
        <w:autoSpaceDN w:val="0"/>
        <w:adjustRightInd w:val="0"/>
        <w:spacing w:line="360" w:lineRule="auto"/>
        <w:jc w:val="both"/>
        <w:rPr>
          <w:rFonts w:cstheme="minorHAnsi"/>
          <w:color w:val="000000"/>
          <w:lang w:eastAsia="el-GR"/>
        </w:rPr>
      </w:pPr>
      <w:bookmarkStart w:id="0" w:name="_GoBack"/>
      <w:bookmarkEnd w:id="0"/>
    </w:p>
    <w:p w:rsidR="00CC4CE5" w:rsidRPr="00F73224" w:rsidRDefault="00CC4CE5" w:rsidP="003A72E1">
      <w:pPr>
        <w:autoSpaceDE w:val="0"/>
        <w:autoSpaceDN w:val="0"/>
        <w:adjustRightInd w:val="0"/>
        <w:spacing w:line="360" w:lineRule="auto"/>
        <w:jc w:val="both"/>
        <w:rPr>
          <w:rFonts w:cstheme="minorHAnsi"/>
          <w:color w:val="000000"/>
          <w:lang w:eastAsia="el-GR"/>
        </w:rPr>
      </w:pPr>
      <w:r w:rsidRPr="003A72E1">
        <w:rPr>
          <w:rFonts w:cstheme="minorHAnsi"/>
          <w:color w:val="000000"/>
          <w:lang w:eastAsia="el-GR"/>
        </w:rPr>
        <w:t>Η Πράξη αποτελείται από τρία βασικά υπο</w:t>
      </w:r>
      <w:r w:rsidR="00F73224">
        <w:rPr>
          <w:rFonts w:cstheme="minorHAnsi"/>
          <w:color w:val="000000"/>
          <w:lang w:eastAsia="el-GR"/>
        </w:rPr>
        <w:t>έργα και δύο επικουρικά υποέργα</w:t>
      </w:r>
      <w:r w:rsidR="00F73224" w:rsidRPr="00F73224">
        <w:rPr>
          <w:rFonts w:cstheme="minorHAnsi"/>
          <w:color w:val="000000"/>
          <w:lang w:eastAsia="el-GR"/>
        </w:rPr>
        <w:t>:</w:t>
      </w:r>
    </w:p>
    <w:p w:rsidR="00F73224" w:rsidRPr="00511900" w:rsidRDefault="00F73224" w:rsidP="00F73224">
      <w:pPr>
        <w:spacing w:before="120" w:after="60" w:line="280" w:lineRule="atLeast"/>
        <w:jc w:val="both"/>
        <w:rPr>
          <w:rFonts w:eastAsia="Times New Roman" w:cstheme="minorHAnsi"/>
          <w:b/>
          <w:lang w:eastAsia="el-GR"/>
        </w:rPr>
      </w:pPr>
      <w:r w:rsidRPr="00511900">
        <w:rPr>
          <w:rFonts w:eastAsia="Times New Roman" w:cstheme="minorHAnsi"/>
          <w:b/>
          <w:u w:val="single"/>
          <w:lang w:eastAsia="el-GR"/>
        </w:rPr>
        <w:t>ΥΠΟΕΡΓΟ 1</w:t>
      </w:r>
      <w:r w:rsidRPr="00511900">
        <w:rPr>
          <w:rFonts w:eastAsia="Times New Roman" w:cstheme="minorHAnsi"/>
          <w:b/>
          <w:lang w:eastAsia="el-GR"/>
        </w:rPr>
        <w:t>: ΑΝΤΙΚΑΤΑΣΤΑΣΗ ΠΑΛΑΙΩΜΕΝΩΝ ΑΓΩΓΩΝ ΔΙΚΤΥΟΥ ΥΔΡΕΥΣΗΣ ΠΟΛΗΣ ΠΡΕΒΕΖΑΣ</w:t>
      </w:r>
    </w:p>
    <w:p w:rsidR="00F73224" w:rsidRPr="00CC4CE5" w:rsidRDefault="00F73224" w:rsidP="00F73224">
      <w:pPr>
        <w:jc w:val="both"/>
        <w:rPr>
          <w:rFonts w:cstheme="minorHAnsi"/>
          <w:b/>
        </w:rPr>
      </w:pPr>
      <w:proofErr w:type="spellStart"/>
      <w:r w:rsidRPr="00511900">
        <w:rPr>
          <w:rFonts w:cstheme="minorHAnsi"/>
          <w:b/>
        </w:rPr>
        <w:t>πρ</w:t>
      </w:r>
      <w:proofErr w:type="spellEnd"/>
      <w:r w:rsidRPr="00511900">
        <w:rPr>
          <w:rFonts w:cstheme="minorHAnsi"/>
          <w:b/>
        </w:rPr>
        <w:t>/</w:t>
      </w:r>
      <w:proofErr w:type="spellStart"/>
      <w:r w:rsidRPr="00511900">
        <w:rPr>
          <w:rFonts w:cstheme="minorHAnsi"/>
          <w:b/>
        </w:rPr>
        <w:t>σμού</w:t>
      </w:r>
      <w:proofErr w:type="spellEnd"/>
      <w:r w:rsidRPr="00511900">
        <w:rPr>
          <w:rFonts w:cstheme="minorHAnsi"/>
          <w:b/>
        </w:rPr>
        <w:t xml:space="preserve"> 1.375.000,00 </w:t>
      </w:r>
      <w:r>
        <w:rPr>
          <w:rFonts w:cstheme="minorHAnsi"/>
          <w:b/>
        </w:rPr>
        <w:t xml:space="preserve">ευρώ </w:t>
      </w:r>
      <w:r w:rsidRPr="00511900">
        <w:rPr>
          <w:rFonts w:cstheme="minorHAnsi"/>
          <w:b/>
        </w:rPr>
        <w:t>πλέον ΦΠΑ</w:t>
      </w:r>
      <w:r w:rsidRPr="00F73224">
        <w:rPr>
          <w:rFonts w:cstheme="minorHAnsi"/>
          <w:b/>
        </w:rPr>
        <w:t xml:space="preserve">,  </w:t>
      </w:r>
      <w:proofErr w:type="spellStart"/>
      <w:r w:rsidRPr="00511900">
        <w:rPr>
          <w:rFonts w:cstheme="minorHAnsi"/>
          <w:b/>
        </w:rPr>
        <w:t>Πρόκεται</w:t>
      </w:r>
      <w:proofErr w:type="spellEnd"/>
      <w:r w:rsidRPr="00511900">
        <w:rPr>
          <w:rFonts w:cstheme="minorHAnsi"/>
          <w:b/>
        </w:rPr>
        <w:t xml:space="preserve"> για υποέργο εργολαβίας</w:t>
      </w:r>
    </w:p>
    <w:p w:rsidR="00F73224" w:rsidRPr="002C70B5" w:rsidRDefault="00F73224" w:rsidP="002C70B5">
      <w:pPr>
        <w:autoSpaceDE w:val="0"/>
        <w:autoSpaceDN w:val="0"/>
        <w:adjustRightInd w:val="0"/>
        <w:spacing w:line="360" w:lineRule="auto"/>
        <w:jc w:val="both"/>
        <w:rPr>
          <w:rFonts w:cstheme="minorHAnsi"/>
        </w:rPr>
      </w:pPr>
      <w:r>
        <w:rPr>
          <w:rFonts w:cstheme="minorHAnsi"/>
        </w:rPr>
        <w:t>Θα γίνει</w:t>
      </w:r>
      <w:r w:rsidRPr="00475465">
        <w:rPr>
          <w:rFonts w:cstheme="minorHAnsi"/>
        </w:rPr>
        <w:t xml:space="preserve"> αντικατάσταση παλαιών τμημάτων του εσωτερικού δικτύου ύδρευσης</w:t>
      </w:r>
      <w:r>
        <w:rPr>
          <w:rFonts w:cstheme="minorHAnsi"/>
        </w:rPr>
        <w:t xml:space="preserve"> συνολικού μήκους </w:t>
      </w:r>
      <w:r w:rsidRPr="002C70B5">
        <w:rPr>
          <w:rFonts w:cstheme="minorHAnsi"/>
        </w:rPr>
        <w:t>6.441,00 μέτρα</w:t>
      </w:r>
      <w:r w:rsidRPr="00475465">
        <w:rPr>
          <w:rFonts w:cstheme="minorHAnsi"/>
        </w:rPr>
        <w:t xml:space="preserve">  </w:t>
      </w:r>
      <w:r w:rsidRPr="00BF255F">
        <w:rPr>
          <w:rFonts w:cstheme="minorHAnsi"/>
        </w:rPr>
        <w:t xml:space="preserve">στις οδούς Λ. Ειρήνης, Νικοπόλεως, Τζαβέλα, </w:t>
      </w:r>
      <w:proofErr w:type="spellStart"/>
      <w:r w:rsidRPr="00BF255F">
        <w:rPr>
          <w:rFonts w:cstheme="minorHAnsi"/>
        </w:rPr>
        <w:t>Κλεμανσώ</w:t>
      </w:r>
      <w:proofErr w:type="spellEnd"/>
      <w:r w:rsidRPr="00BF255F">
        <w:rPr>
          <w:rFonts w:cstheme="minorHAnsi"/>
        </w:rPr>
        <w:t xml:space="preserve">, Ελ. Βενιζέλου, </w:t>
      </w:r>
      <w:proofErr w:type="spellStart"/>
      <w:r w:rsidRPr="00BF255F">
        <w:rPr>
          <w:rFonts w:cstheme="minorHAnsi"/>
        </w:rPr>
        <w:t>Αντιτάνων</w:t>
      </w:r>
      <w:proofErr w:type="spellEnd"/>
      <w:r>
        <w:rPr>
          <w:rFonts w:cstheme="minorHAnsi"/>
        </w:rPr>
        <w:t xml:space="preserve">, Κρόκου, Κύπρου και </w:t>
      </w:r>
      <w:proofErr w:type="spellStart"/>
      <w:r>
        <w:rPr>
          <w:rFonts w:cstheme="minorHAnsi"/>
        </w:rPr>
        <w:t>Λασκαράτου</w:t>
      </w:r>
      <w:proofErr w:type="spellEnd"/>
      <w:r w:rsidRPr="00BF255F">
        <w:rPr>
          <w:rFonts w:cstheme="minorHAnsi"/>
        </w:rPr>
        <w:t xml:space="preserve"> που παρουσιάζουν πολύ συχνά σπασίματα.</w:t>
      </w:r>
      <w:r w:rsidRPr="00F73224">
        <w:rPr>
          <w:rFonts w:cstheme="minorHAnsi"/>
        </w:rPr>
        <w:t xml:space="preserve"> </w:t>
      </w:r>
      <w:r w:rsidRPr="00BF255F">
        <w:rPr>
          <w:rFonts w:cstheme="minorHAnsi"/>
        </w:rPr>
        <w:t>Επίσης στο αντικείμενο του παρόντος έργου, περιλαμβάνεται</w:t>
      </w:r>
      <w:r>
        <w:rPr>
          <w:rFonts w:cstheme="minorHAnsi"/>
        </w:rPr>
        <w:t xml:space="preserve"> ως απαραίτητη συνέργεια</w:t>
      </w:r>
      <w:r w:rsidRPr="00BF255F">
        <w:rPr>
          <w:rFonts w:cstheme="minorHAnsi"/>
        </w:rPr>
        <w:t xml:space="preserve"> και η κατασκευή του τριτεύοντος δικτύου αποχέτευσης ακαθάρτων της οδού </w:t>
      </w:r>
      <w:proofErr w:type="spellStart"/>
      <w:r w:rsidRPr="00BF255F">
        <w:rPr>
          <w:rFonts w:cstheme="minorHAnsi"/>
        </w:rPr>
        <w:t>Αντιτάνων</w:t>
      </w:r>
      <w:proofErr w:type="spellEnd"/>
      <w:r>
        <w:rPr>
          <w:rFonts w:cstheme="minorHAnsi"/>
        </w:rPr>
        <w:t xml:space="preserve"> μήκους </w:t>
      </w:r>
      <w:r w:rsidRPr="002C70B5">
        <w:rPr>
          <w:rFonts w:cstheme="minorHAnsi"/>
        </w:rPr>
        <w:t>451,00 μέτρα</w:t>
      </w:r>
      <w:r>
        <w:rPr>
          <w:rFonts w:cstheme="minorHAnsi"/>
        </w:rPr>
        <w:t>.</w:t>
      </w:r>
    </w:p>
    <w:p w:rsidR="00F73224" w:rsidRPr="00511900" w:rsidRDefault="00F73224" w:rsidP="00F73224">
      <w:pPr>
        <w:spacing w:before="120" w:after="60" w:line="280" w:lineRule="atLeast"/>
        <w:jc w:val="both"/>
        <w:rPr>
          <w:rFonts w:eastAsia="Times New Roman" w:cstheme="minorHAnsi"/>
          <w:b/>
          <w:lang w:eastAsia="el-GR"/>
        </w:rPr>
      </w:pPr>
      <w:r w:rsidRPr="00511900">
        <w:rPr>
          <w:rFonts w:eastAsia="Times New Roman" w:cstheme="minorHAnsi"/>
          <w:b/>
          <w:u w:val="single"/>
          <w:lang w:eastAsia="el-GR"/>
        </w:rPr>
        <w:t>ΥΠΟΕΡΓΟ 2</w:t>
      </w:r>
      <w:r w:rsidRPr="00511900">
        <w:rPr>
          <w:rFonts w:eastAsia="Times New Roman" w:cstheme="minorHAnsi"/>
          <w:b/>
          <w:lang w:eastAsia="el-GR"/>
        </w:rPr>
        <w:t xml:space="preserve"> : ΤΗΛΕΔΙΑΧΕΙΡΙΣΗ ΔΙΚΤΥΟΥ ΥΔΡΕΥΣΗΣ ΔΗΜΟΤΙΚΗΣ ΕΝΟΤΗΤΑΣ ΠΡΕΒΕΖΑΣ</w:t>
      </w:r>
    </w:p>
    <w:p w:rsidR="00F73224" w:rsidRPr="00CC4CE5" w:rsidRDefault="00F73224" w:rsidP="00F73224">
      <w:pPr>
        <w:jc w:val="both"/>
        <w:rPr>
          <w:rFonts w:cstheme="minorHAnsi"/>
          <w:b/>
        </w:rPr>
      </w:pPr>
      <w:proofErr w:type="spellStart"/>
      <w:r w:rsidRPr="00511900">
        <w:rPr>
          <w:rFonts w:cstheme="minorHAnsi"/>
          <w:b/>
        </w:rPr>
        <w:t>πρ</w:t>
      </w:r>
      <w:proofErr w:type="spellEnd"/>
      <w:r w:rsidRPr="00511900">
        <w:rPr>
          <w:rFonts w:cstheme="minorHAnsi"/>
          <w:b/>
        </w:rPr>
        <w:t>/</w:t>
      </w:r>
      <w:proofErr w:type="spellStart"/>
      <w:r w:rsidRPr="00511900">
        <w:rPr>
          <w:rFonts w:cstheme="minorHAnsi"/>
          <w:b/>
        </w:rPr>
        <w:t>σμού</w:t>
      </w:r>
      <w:proofErr w:type="spellEnd"/>
      <w:r w:rsidRPr="00511900">
        <w:rPr>
          <w:rFonts w:cstheme="minorHAnsi"/>
          <w:b/>
        </w:rPr>
        <w:t xml:space="preserve"> 968.140,00</w:t>
      </w:r>
      <w:r>
        <w:rPr>
          <w:rFonts w:cstheme="minorHAnsi"/>
          <w:b/>
        </w:rPr>
        <w:t xml:space="preserve"> ευρώ</w:t>
      </w:r>
      <w:r w:rsidRPr="00511900">
        <w:rPr>
          <w:rFonts w:cstheme="minorHAnsi"/>
          <w:b/>
        </w:rPr>
        <w:t xml:space="preserve"> πλέον ΦΠΑ</w:t>
      </w:r>
      <w:r w:rsidRPr="00F73224">
        <w:rPr>
          <w:rFonts w:cstheme="minorHAnsi"/>
          <w:b/>
        </w:rPr>
        <w:t xml:space="preserve">, </w:t>
      </w:r>
      <w:r w:rsidRPr="00511900">
        <w:rPr>
          <w:rFonts w:cstheme="minorHAnsi"/>
          <w:b/>
        </w:rPr>
        <w:t>Πρόκε</w:t>
      </w:r>
      <w:r w:rsidR="002C70B5">
        <w:rPr>
          <w:rFonts w:cstheme="minorHAnsi"/>
          <w:b/>
        </w:rPr>
        <w:t>ι</w:t>
      </w:r>
      <w:r w:rsidRPr="00511900">
        <w:rPr>
          <w:rFonts w:cstheme="minorHAnsi"/>
          <w:b/>
        </w:rPr>
        <w:t>ται για υποέργο προμήθειας</w:t>
      </w:r>
    </w:p>
    <w:p w:rsidR="00F73224" w:rsidRPr="002C70B5" w:rsidRDefault="00F73224" w:rsidP="002C70B5">
      <w:pPr>
        <w:autoSpaceDE w:val="0"/>
        <w:autoSpaceDN w:val="0"/>
        <w:adjustRightInd w:val="0"/>
        <w:spacing w:line="360" w:lineRule="auto"/>
        <w:jc w:val="both"/>
        <w:rPr>
          <w:rFonts w:cstheme="minorHAnsi"/>
        </w:rPr>
      </w:pPr>
      <w:r w:rsidRPr="002C70B5">
        <w:rPr>
          <w:rFonts w:cstheme="minorHAnsi"/>
        </w:rPr>
        <w:t xml:space="preserve">Θα γίνει προμήθεια, εγκατάσταση και θέση σε λειτουργία συστήματος αυτοματισμού, </w:t>
      </w:r>
      <w:proofErr w:type="spellStart"/>
      <w:r w:rsidRPr="002C70B5">
        <w:rPr>
          <w:rFonts w:cstheme="minorHAnsi"/>
        </w:rPr>
        <w:t>τηλεελέγχου</w:t>
      </w:r>
      <w:proofErr w:type="spellEnd"/>
      <w:r w:rsidRPr="002C70B5">
        <w:rPr>
          <w:rFonts w:cstheme="minorHAnsi"/>
        </w:rPr>
        <w:t xml:space="preserve"> και τηλεχειρισμού των </w:t>
      </w:r>
      <w:r w:rsidR="00977712" w:rsidRPr="002C70B5">
        <w:rPr>
          <w:rFonts w:cstheme="minorHAnsi"/>
        </w:rPr>
        <w:t>εγκαταστάσεων</w:t>
      </w:r>
      <w:r w:rsidRPr="002C70B5">
        <w:rPr>
          <w:rFonts w:cstheme="minorHAnsi"/>
        </w:rPr>
        <w:t xml:space="preserve"> ύδρευσης. Μ</w:t>
      </w:r>
      <w:r w:rsidRPr="00EA6125">
        <w:rPr>
          <w:rFonts w:cstheme="minorHAnsi"/>
        </w:rPr>
        <w:t>έσω</w:t>
      </w:r>
      <w:r w:rsidRPr="002C70B5">
        <w:rPr>
          <w:rFonts w:cstheme="minorHAnsi"/>
        </w:rPr>
        <w:t xml:space="preserve"> εγκατάστασης κατάλληλου Η/Μ εξοπλισμού και παραμετροποιημένου λογισμικού συστήματος, θα γίνεται απομακρυσμένη εποπτεία</w:t>
      </w:r>
      <w:r w:rsidR="002C70B5" w:rsidRPr="002C70B5">
        <w:rPr>
          <w:rFonts w:cstheme="minorHAnsi"/>
        </w:rPr>
        <w:t xml:space="preserve"> και αυτοματοποιημένη λειτουργία</w:t>
      </w:r>
      <w:r w:rsidRPr="002C70B5">
        <w:rPr>
          <w:rFonts w:cstheme="minorHAnsi"/>
        </w:rPr>
        <w:t xml:space="preserve"> του δικτύου και θα συλλέγονται (και θα επεξεργάζονται) πληροφορίες </w:t>
      </w:r>
      <w:r w:rsidR="002C70B5" w:rsidRPr="002C70B5">
        <w:rPr>
          <w:rFonts w:cstheme="minorHAnsi"/>
        </w:rPr>
        <w:t xml:space="preserve">που θα αφορούν </w:t>
      </w:r>
      <w:r w:rsidRPr="002C70B5">
        <w:rPr>
          <w:rFonts w:cstheme="minorHAnsi"/>
        </w:rPr>
        <w:t>την ανίχνευση διαρροών και την ποιοτική αξιολόγηση του πόσιμου νερού</w:t>
      </w:r>
      <w:r w:rsidR="002C70B5" w:rsidRPr="002C70B5">
        <w:rPr>
          <w:rFonts w:cstheme="minorHAnsi"/>
        </w:rPr>
        <w:t>.</w:t>
      </w:r>
    </w:p>
    <w:p w:rsidR="00F73224" w:rsidRPr="00AA0C0B" w:rsidRDefault="00F73224" w:rsidP="00F73224">
      <w:pPr>
        <w:spacing w:before="120" w:after="60" w:line="280" w:lineRule="atLeast"/>
        <w:jc w:val="both"/>
        <w:rPr>
          <w:rFonts w:eastAsia="Times New Roman" w:cstheme="minorHAnsi"/>
          <w:b/>
          <w:lang w:eastAsia="el-GR"/>
        </w:rPr>
      </w:pPr>
      <w:r w:rsidRPr="00AA0C0B">
        <w:rPr>
          <w:rFonts w:eastAsia="Times New Roman" w:cstheme="minorHAnsi"/>
          <w:b/>
          <w:u w:val="single"/>
          <w:lang w:eastAsia="el-GR"/>
        </w:rPr>
        <w:t>ΥΠΟΕΡΓΟ 3</w:t>
      </w:r>
      <w:r w:rsidRPr="00AA0C0B">
        <w:rPr>
          <w:rFonts w:eastAsia="Times New Roman" w:cstheme="minorHAnsi"/>
          <w:b/>
          <w:lang w:eastAsia="el-GR"/>
        </w:rPr>
        <w:t xml:space="preserve"> : </w:t>
      </w:r>
      <w:r w:rsidRPr="00AA0C0B">
        <w:rPr>
          <w:rFonts w:ascii="Calibri" w:hAnsi="Calibri" w:cs="Calibri"/>
          <w:b/>
          <w:color w:val="000000"/>
        </w:rPr>
        <w:t>ΠΡΟΜΗΘΕΙΑ, ΕΓΚΑΤΑΣΤΑΣΗ ΚΑΙ ΘΕΣΗ ΣΕ ΛΕΙΤΟΥΡΓΙΑ ΟΛΟΚΛΗΡΩΜΕΝΟΥ ΑΣΥΡΜΑΤΟΥ ΨΗΦΙΑΚΟΥ ΣΥΣΤΗΜΑΤΟΣ ΠΑΡΑΚΟΛΟΥΘΗΣΗΣ &amp; ΕΛΕΓΧΟΥ ΤΗΣ ΚΑΤΑΝΑΛΩΣΗΣ ΤΟΥ ΕΣΩΤΕΡΙΚΟΥ ΔΙΚΤΥΟΥ ΥΔΡΕΥΣΗΣ ΤΗΣ Δ.Ε. ΠΡΕΒΕΖΑΣ</w:t>
      </w:r>
    </w:p>
    <w:p w:rsidR="00F73224" w:rsidRPr="00CC4CE5" w:rsidRDefault="00F73224" w:rsidP="00F73224">
      <w:pPr>
        <w:jc w:val="both"/>
        <w:rPr>
          <w:rFonts w:cstheme="minorHAnsi"/>
          <w:b/>
        </w:rPr>
      </w:pPr>
      <w:proofErr w:type="spellStart"/>
      <w:r w:rsidRPr="00AA0C0B">
        <w:rPr>
          <w:rFonts w:cstheme="minorHAnsi"/>
          <w:b/>
        </w:rPr>
        <w:t>πρ</w:t>
      </w:r>
      <w:proofErr w:type="spellEnd"/>
      <w:r w:rsidRPr="00AA0C0B">
        <w:rPr>
          <w:rFonts w:cstheme="minorHAnsi"/>
          <w:b/>
        </w:rPr>
        <w:t>/</w:t>
      </w:r>
      <w:proofErr w:type="spellStart"/>
      <w:r w:rsidRPr="00AA0C0B">
        <w:rPr>
          <w:rFonts w:cstheme="minorHAnsi"/>
          <w:b/>
        </w:rPr>
        <w:t>σμού</w:t>
      </w:r>
      <w:proofErr w:type="spellEnd"/>
      <w:r w:rsidRPr="00AA0C0B">
        <w:rPr>
          <w:rFonts w:cstheme="minorHAnsi"/>
          <w:b/>
        </w:rPr>
        <w:t xml:space="preserve"> 4.665.932,00 </w:t>
      </w:r>
      <w:r>
        <w:rPr>
          <w:rFonts w:cstheme="minorHAnsi"/>
          <w:b/>
        </w:rPr>
        <w:t xml:space="preserve">ευρώ </w:t>
      </w:r>
      <w:r w:rsidRPr="00AA0C0B">
        <w:rPr>
          <w:rFonts w:cstheme="minorHAnsi"/>
          <w:b/>
        </w:rPr>
        <w:t>πλέον ΦΠΑ</w:t>
      </w:r>
      <w:r w:rsidRPr="00F73224">
        <w:rPr>
          <w:rFonts w:cstheme="minorHAnsi"/>
          <w:b/>
        </w:rPr>
        <w:t xml:space="preserve">, </w:t>
      </w:r>
      <w:r w:rsidRPr="00511900">
        <w:rPr>
          <w:rFonts w:cstheme="minorHAnsi"/>
          <w:b/>
        </w:rPr>
        <w:t>Πρόκε</w:t>
      </w:r>
      <w:r w:rsidR="002C70B5">
        <w:rPr>
          <w:rFonts w:cstheme="minorHAnsi"/>
          <w:b/>
        </w:rPr>
        <w:t>ι</w:t>
      </w:r>
      <w:r w:rsidRPr="00511900">
        <w:rPr>
          <w:rFonts w:cstheme="minorHAnsi"/>
          <w:b/>
        </w:rPr>
        <w:t>ται για υποέργο προμήθειας</w:t>
      </w:r>
    </w:p>
    <w:p w:rsidR="00F73224" w:rsidRPr="002C70B5" w:rsidRDefault="002C70B5" w:rsidP="002C70B5">
      <w:pPr>
        <w:autoSpaceDE w:val="0"/>
        <w:autoSpaceDN w:val="0"/>
        <w:adjustRightInd w:val="0"/>
        <w:spacing w:line="360" w:lineRule="auto"/>
        <w:jc w:val="both"/>
        <w:rPr>
          <w:rFonts w:cstheme="minorHAnsi"/>
        </w:rPr>
      </w:pPr>
      <w:r w:rsidRPr="002C70B5">
        <w:rPr>
          <w:rFonts w:cstheme="minorHAnsi"/>
        </w:rPr>
        <w:t xml:space="preserve">Θα γίνει προμήθεια, εγκατάσταση και θέση σε λειτουργία συστήματος που θα παρακολουθεί και θα ελέγχει την κατανάλωση του εσωτερικού δικτύου ύδρευσης. </w:t>
      </w:r>
      <w:r w:rsidRPr="00BA5B57">
        <w:rPr>
          <w:rFonts w:cstheme="minorHAnsi"/>
        </w:rPr>
        <w:t>Το προτεινόμενο σύστημα, προβλέπει την δημιουργία ενός συστήματος συγκέντρωσης πληροφοριών, εποπτικού ελέγχου της κατανάλωσης και διαχείρισης των υδάτινων πόρων, μέσω των 15.912 Ασύρματων Ψηφιακών</w:t>
      </w:r>
      <w:r>
        <w:rPr>
          <w:rFonts w:cstheme="minorHAnsi"/>
        </w:rPr>
        <w:t xml:space="preserve"> </w:t>
      </w:r>
      <w:proofErr w:type="spellStart"/>
      <w:r>
        <w:rPr>
          <w:rFonts w:cstheme="minorHAnsi"/>
        </w:rPr>
        <w:t>Υδρομέτρων</w:t>
      </w:r>
      <w:proofErr w:type="spellEnd"/>
    </w:p>
    <w:p w:rsidR="00F73224" w:rsidRPr="001B19E1" w:rsidRDefault="00F73224" w:rsidP="00F73224">
      <w:pPr>
        <w:jc w:val="both"/>
        <w:rPr>
          <w:rFonts w:cstheme="minorHAnsi"/>
          <w:b/>
        </w:rPr>
      </w:pPr>
      <w:r w:rsidRPr="001B19E1">
        <w:rPr>
          <w:rFonts w:eastAsia="Times New Roman" w:cstheme="minorHAnsi"/>
          <w:b/>
          <w:u w:val="single"/>
          <w:lang w:eastAsia="el-GR"/>
        </w:rPr>
        <w:t>ΥΠΟΕΡΓΟ 4</w:t>
      </w:r>
      <w:r w:rsidRPr="001B19E1">
        <w:rPr>
          <w:rFonts w:eastAsia="Times New Roman" w:cstheme="minorHAnsi"/>
          <w:b/>
          <w:lang w:eastAsia="el-GR"/>
        </w:rPr>
        <w:t xml:space="preserve"> : ΠΡΟΕΤΟΙΜΑΣΙΑ ΦΑΚΕΛΟΥ ΥΠΟΒΟΛΗΣ ΑΙΤΗΣΗΣ ΧΡΗΜΑΤΟΔΟΤΗΣΗΣ</w:t>
      </w:r>
    </w:p>
    <w:p w:rsidR="00F73224" w:rsidRPr="00F73224" w:rsidRDefault="00F73224" w:rsidP="00F73224">
      <w:pPr>
        <w:spacing w:line="360" w:lineRule="auto"/>
        <w:jc w:val="both"/>
        <w:rPr>
          <w:rFonts w:cstheme="minorHAnsi"/>
          <w:b/>
        </w:rPr>
      </w:pPr>
      <w:proofErr w:type="spellStart"/>
      <w:r w:rsidRPr="00AA4615">
        <w:rPr>
          <w:rFonts w:cstheme="minorHAnsi"/>
          <w:b/>
        </w:rPr>
        <w:t>πρ</w:t>
      </w:r>
      <w:proofErr w:type="spellEnd"/>
      <w:r w:rsidRPr="00AA4615">
        <w:rPr>
          <w:rFonts w:cstheme="minorHAnsi"/>
          <w:b/>
        </w:rPr>
        <w:t>/</w:t>
      </w:r>
      <w:proofErr w:type="spellStart"/>
      <w:r w:rsidRPr="00AA4615">
        <w:rPr>
          <w:rFonts w:cstheme="minorHAnsi"/>
          <w:b/>
        </w:rPr>
        <w:t>σμού</w:t>
      </w:r>
      <w:proofErr w:type="spellEnd"/>
      <w:r w:rsidRPr="00AA4615">
        <w:rPr>
          <w:rFonts w:cstheme="minorHAnsi"/>
          <w:b/>
        </w:rPr>
        <w:t xml:space="preserve"> 4.800,00</w:t>
      </w:r>
      <w:r>
        <w:rPr>
          <w:rFonts w:cstheme="minorHAnsi"/>
          <w:b/>
        </w:rPr>
        <w:t xml:space="preserve"> ευρώ</w:t>
      </w:r>
      <w:r w:rsidRPr="00AA4615">
        <w:rPr>
          <w:rFonts w:cstheme="minorHAnsi"/>
          <w:b/>
        </w:rPr>
        <w:t xml:space="preserve"> πλέον ΦΠΑ</w:t>
      </w:r>
      <w:r w:rsidRPr="00F73224">
        <w:rPr>
          <w:rFonts w:cstheme="minorHAnsi"/>
          <w:b/>
        </w:rPr>
        <w:t xml:space="preserve">, </w:t>
      </w:r>
      <w:r>
        <w:rPr>
          <w:rFonts w:cstheme="minorHAnsi"/>
          <w:b/>
        </w:rPr>
        <w:t>επικουρικό υποέργο</w:t>
      </w:r>
    </w:p>
    <w:p w:rsidR="00F73224" w:rsidRPr="000B2FBC" w:rsidRDefault="00F73224" w:rsidP="00F73224">
      <w:pPr>
        <w:spacing w:before="120" w:after="60" w:line="280" w:lineRule="atLeast"/>
        <w:jc w:val="both"/>
        <w:rPr>
          <w:rFonts w:eastAsia="Times New Roman" w:cstheme="minorHAnsi"/>
          <w:b/>
          <w:lang w:eastAsia="el-GR"/>
        </w:rPr>
      </w:pPr>
      <w:r w:rsidRPr="001B19E1">
        <w:rPr>
          <w:rFonts w:eastAsia="Times New Roman" w:cstheme="minorHAnsi"/>
          <w:b/>
          <w:u w:val="single"/>
          <w:lang w:eastAsia="el-GR"/>
        </w:rPr>
        <w:lastRenderedPageBreak/>
        <w:t>ΥΠΟΕΡΓΟ 5</w:t>
      </w:r>
      <w:r w:rsidRPr="001B19E1">
        <w:rPr>
          <w:rFonts w:eastAsia="Times New Roman" w:cstheme="minorHAnsi"/>
          <w:b/>
          <w:lang w:eastAsia="el-GR"/>
        </w:rPr>
        <w:t xml:space="preserve"> : ΑΡΧΑΙΟΛΟΓΙΚΕΣ ΕΡΕΥΝΕΣ ΚΑΙ ΕΡΓΑΣΙΕΣ</w:t>
      </w:r>
    </w:p>
    <w:p w:rsidR="00F73224" w:rsidRPr="00F62118" w:rsidRDefault="00F73224" w:rsidP="00F73224">
      <w:pPr>
        <w:spacing w:before="120" w:after="60" w:line="280" w:lineRule="atLeast"/>
        <w:outlineLvl w:val="0"/>
        <w:rPr>
          <w:rFonts w:eastAsia="Times New Roman" w:cstheme="minorHAnsi"/>
          <w:b/>
          <w:lang w:eastAsia="el-GR"/>
        </w:rPr>
      </w:pPr>
      <w:proofErr w:type="spellStart"/>
      <w:r w:rsidRPr="00015C40">
        <w:rPr>
          <w:rFonts w:cstheme="minorHAnsi"/>
          <w:b/>
        </w:rPr>
        <w:t>πρ</w:t>
      </w:r>
      <w:proofErr w:type="spellEnd"/>
      <w:r w:rsidRPr="00015C40">
        <w:rPr>
          <w:rFonts w:cstheme="minorHAnsi"/>
          <w:b/>
        </w:rPr>
        <w:t>/</w:t>
      </w:r>
      <w:proofErr w:type="spellStart"/>
      <w:r w:rsidRPr="00015C40">
        <w:rPr>
          <w:rFonts w:cstheme="minorHAnsi"/>
          <w:b/>
        </w:rPr>
        <w:t>σμού</w:t>
      </w:r>
      <w:proofErr w:type="spellEnd"/>
      <w:r w:rsidRPr="00015C40">
        <w:rPr>
          <w:rFonts w:cstheme="minorHAnsi"/>
          <w:b/>
        </w:rPr>
        <w:t xml:space="preserve"> </w:t>
      </w:r>
      <w:r w:rsidRPr="00AD7FC8">
        <w:rPr>
          <w:rFonts w:cstheme="minorHAnsi"/>
          <w:b/>
        </w:rPr>
        <w:t>50.000,00</w:t>
      </w:r>
      <w:r>
        <w:rPr>
          <w:rFonts w:cstheme="minorHAnsi"/>
          <w:b/>
        </w:rPr>
        <w:t xml:space="preserve"> ευρώ</w:t>
      </w:r>
      <w:r>
        <w:rPr>
          <w:rFonts w:cstheme="minorHAnsi"/>
        </w:rPr>
        <w:t xml:space="preserve"> , </w:t>
      </w:r>
      <w:r w:rsidRPr="002C70B5">
        <w:rPr>
          <w:rFonts w:cstheme="minorHAnsi"/>
          <w:b/>
        </w:rPr>
        <w:t>επικουρικό υποέργο</w:t>
      </w:r>
    </w:p>
    <w:p w:rsidR="00F73224" w:rsidRPr="00F73224" w:rsidRDefault="00F73224" w:rsidP="003A72E1">
      <w:pPr>
        <w:autoSpaceDE w:val="0"/>
        <w:autoSpaceDN w:val="0"/>
        <w:adjustRightInd w:val="0"/>
        <w:spacing w:line="360" w:lineRule="auto"/>
        <w:jc w:val="both"/>
        <w:rPr>
          <w:rFonts w:cstheme="minorHAnsi"/>
          <w:color w:val="000000"/>
          <w:lang w:eastAsia="el-GR"/>
        </w:rPr>
      </w:pPr>
    </w:p>
    <w:p w:rsidR="00EA6125" w:rsidRPr="002C70B5" w:rsidRDefault="003A72E1" w:rsidP="003A72E1">
      <w:pPr>
        <w:autoSpaceDE w:val="0"/>
        <w:autoSpaceDN w:val="0"/>
        <w:adjustRightInd w:val="0"/>
        <w:spacing w:line="360" w:lineRule="auto"/>
        <w:jc w:val="both"/>
        <w:rPr>
          <w:rFonts w:cstheme="minorHAnsi"/>
          <w:b/>
          <w:color w:val="000000"/>
          <w:lang w:eastAsia="el-GR"/>
        </w:rPr>
      </w:pPr>
      <w:r w:rsidRPr="002C70B5">
        <w:rPr>
          <w:rFonts w:cstheme="minorHAnsi"/>
        </w:rPr>
        <w:t xml:space="preserve">Η </w:t>
      </w:r>
      <w:r w:rsidR="00977712">
        <w:rPr>
          <w:rFonts w:cstheme="minorHAnsi"/>
        </w:rPr>
        <w:t>υλοποίηση των έργων της Πράξης</w:t>
      </w:r>
      <w:r w:rsidRPr="002C70B5">
        <w:rPr>
          <w:rFonts w:cstheme="minorHAnsi"/>
        </w:rPr>
        <w:t xml:space="preserve"> αναβαθμίζει και εκσυγχρονίζει τη συνολική λειτουργία του υφιστάμενου δικτύου ύδρευσης της Πρέβεζας καθώς </w:t>
      </w:r>
      <w:r w:rsidRPr="002C70B5">
        <w:rPr>
          <w:rFonts w:cstheme="minorHAnsi"/>
          <w:b/>
        </w:rPr>
        <w:t>(α)</w:t>
      </w:r>
      <w:r w:rsidRPr="002C70B5">
        <w:rPr>
          <w:rFonts w:cstheme="minorHAnsi"/>
          <w:b/>
          <w:color w:val="000000"/>
          <w:lang w:eastAsia="el-GR"/>
        </w:rPr>
        <w:t xml:space="preserve"> αποκαθιστά και συμπληρώνει προβληματικά σημεία / τμήματα του δικτύου και (β) εγκαθιστά  σύγχρονα συστήματα  παρακολούθησης κ</w:t>
      </w:r>
      <w:r w:rsidR="00221F10" w:rsidRPr="002C70B5">
        <w:rPr>
          <w:rFonts w:cstheme="minorHAnsi"/>
          <w:b/>
          <w:color w:val="000000"/>
          <w:lang w:eastAsia="el-GR"/>
        </w:rPr>
        <w:t xml:space="preserve">αι ελέγχου  των διαρροών, της κατανάλωσης </w:t>
      </w:r>
      <w:r w:rsidRPr="002C70B5">
        <w:rPr>
          <w:rFonts w:cstheme="minorHAnsi"/>
          <w:b/>
          <w:color w:val="000000"/>
          <w:lang w:eastAsia="el-GR"/>
        </w:rPr>
        <w:t xml:space="preserve"> και της ποιότητας του παρεχόμενου νερού. </w:t>
      </w:r>
    </w:p>
    <w:p w:rsidR="003A72E1" w:rsidRPr="002C70B5" w:rsidRDefault="003A72E1" w:rsidP="003A72E1">
      <w:pPr>
        <w:autoSpaceDE w:val="0"/>
        <w:autoSpaceDN w:val="0"/>
        <w:adjustRightInd w:val="0"/>
        <w:spacing w:line="360" w:lineRule="auto"/>
        <w:jc w:val="both"/>
        <w:rPr>
          <w:rFonts w:cstheme="minorHAnsi"/>
          <w:color w:val="000000"/>
          <w:lang w:eastAsia="el-GR"/>
        </w:rPr>
      </w:pPr>
      <w:r w:rsidRPr="002C70B5">
        <w:rPr>
          <w:rFonts w:cstheme="minorHAnsi"/>
          <w:color w:val="000000"/>
          <w:lang w:eastAsia="el-GR"/>
        </w:rPr>
        <w:t>Αυτή η αναβάθμιση αποτρέπει κατ’ επέκταση την ανάλωση πολύτιμων οικονομικών πόρων του φορέα που διαχειρίζεται τη λειτουργία του δικτύου σε εργασίες συντήρησης και αποκατάστασης ζημιών καθώς και στον περιορισμό της ποσότητας του μη-τιμολογούμενου νερού (εξαιτίας διαρροών).</w:t>
      </w:r>
    </w:p>
    <w:p w:rsidR="002C70B5" w:rsidRPr="002C70B5" w:rsidRDefault="002C70B5" w:rsidP="002C70B5">
      <w:pPr>
        <w:autoSpaceDE w:val="0"/>
        <w:autoSpaceDN w:val="0"/>
        <w:adjustRightInd w:val="0"/>
        <w:spacing w:line="360" w:lineRule="auto"/>
        <w:jc w:val="both"/>
        <w:rPr>
          <w:rFonts w:cstheme="minorHAnsi"/>
          <w:color w:val="000000"/>
          <w:lang w:eastAsia="el-GR"/>
        </w:rPr>
      </w:pPr>
      <w:r w:rsidRPr="002C70B5">
        <w:rPr>
          <w:rFonts w:cstheme="minorHAnsi"/>
          <w:b/>
          <w:color w:val="000000"/>
          <w:lang w:eastAsia="el-GR"/>
        </w:rPr>
        <w:t>Ο εξυπηρετούμενος πληθυσμός</w:t>
      </w:r>
      <w:r w:rsidRPr="002C70B5">
        <w:rPr>
          <w:rFonts w:cstheme="minorHAnsi"/>
          <w:color w:val="000000"/>
          <w:lang w:eastAsia="el-GR"/>
        </w:rPr>
        <w:t xml:space="preserve"> που θα επηρεαστεί από την υλοποίηση της πράξης ανέρχεται στα </w:t>
      </w:r>
      <w:r w:rsidRPr="002C70B5">
        <w:rPr>
          <w:rFonts w:cstheme="minorHAnsi"/>
          <w:b/>
          <w:color w:val="000000"/>
          <w:lang w:eastAsia="el-GR"/>
        </w:rPr>
        <w:t>22.853 άτομα</w:t>
      </w:r>
      <w:r w:rsidRPr="002C70B5">
        <w:rPr>
          <w:rFonts w:cstheme="minorHAnsi"/>
          <w:color w:val="000000"/>
          <w:lang w:eastAsia="el-GR"/>
        </w:rPr>
        <w:t>, το σύνολο του μόνιμου πληθυσμού  της Δημοτικής Ενότητας Πρέβεζας</w:t>
      </w:r>
    </w:p>
    <w:tbl>
      <w:tblPr>
        <w:tblStyle w:val="a6"/>
        <w:tblW w:w="9606" w:type="dxa"/>
        <w:tblLook w:val="04A0" w:firstRow="1" w:lastRow="0" w:firstColumn="1" w:lastColumn="0" w:noHBand="0" w:noVBand="1"/>
      </w:tblPr>
      <w:tblGrid>
        <w:gridCol w:w="2830"/>
        <w:gridCol w:w="6776"/>
      </w:tblGrid>
      <w:tr w:rsidR="002C70B5" w:rsidRPr="002C70B5" w:rsidTr="005B3243">
        <w:tc>
          <w:tcPr>
            <w:tcW w:w="2830" w:type="dxa"/>
          </w:tcPr>
          <w:p w:rsidR="002C70B5" w:rsidRPr="002C70B5" w:rsidRDefault="002C70B5" w:rsidP="005B3243">
            <w:pPr>
              <w:spacing w:before="120" w:after="60" w:line="280" w:lineRule="atLeast"/>
              <w:jc w:val="both"/>
              <w:rPr>
                <w:rFonts w:eastAsia="Times New Roman" w:cstheme="minorHAnsi"/>
                <w:lang w:eastAsia="el-GR"/>
              </w:rPr>
            </w:pPr>
            <w:r w:rsidRPr="002C70B5">
              <w:rPr>
                <w:rFonts w:eastAsia="Times New Roman" w:cstheme="minorHAnsi"/>
                <w:lang w:eastAsia="el-GR"/>
              </w:rPr>
              <w:t>Κύριος του Έργου (υπόχρεος δανειακής σύμβασης)</w:t>
            </w:r>
          </w:p>
        </w:tc>
        <w:tc>
          <w:tcPr>
            <w:tcW w:w="6776" w:type="dxa"/>
          </w:tcPr>
          <w:p w:rsidR="002C70B5" w:rsidRPr="002C70B5" w:rsidRDefault="002C70B5" w:rsidP="005B3243">
            <w:pPr>
              <w:spacing w:before="120" w:after="60" w:line="280" w:lineRule="atLeast"/>
              <w:jc w:val="both"/>
              <w:rPr>
                <w:rFonts w:eastAsia="Times New Roman" w:cstheme="minorHAnsi"/>
                <w:lang w:eastAsia="el-GR"/>
              </w:rPr>
            </w:pPr>
            <w:r w:rsidRPr="002C70B5">
              <w:rPr>
                <w:rFonts w:eastAsia="Times New Roman" w:cstheme="minorHAnsi"/>
                <w:lang w:eastAsia="el-GR"/>
              </w:rPr>
              <w:t>: ΔΗΜΟΤΙΚΗ ΕΠΙΧΕΙΡΗΣΗ ΥΔΡΕΥΣΗΣ ΑΠΟΧΕΤΕΥΣΗΣ ΠΡΕΒΕΖΑΣ (ΔΕΥΑΠ)</w:t>
            </w:r>
          </w:p>
        </w:tc>
      </w:tr>
      <w:tr w:rsidR="002C70B5" w:rsidRPr="002C70B5" w:rsidTr="005B3243">
        <w:tc>
          <w:tcPr>
            <w:tcW w:w="2830" w:type="dxa"/>
            <w:hideMark/>
          </w:tcPr>
          <w:p w:rsidR="002C70B5" w:rsidRPr="002C70B5" w:rsidRDefault="002C70B5" w:rsidP="005B3243">
            <w:pPr>
              <w:spacing w:before="120" w:after="60" w:line="280" w:lineRule="atLeast"/>
              <w:jc w:val="both"/>
              <w:rPr>
                <w:rFonts w:eastAsia="Times New Roman" w:cstheme="minorHAnsi"/>
                <w:lang w:eastAsia="el-GR"/>
              </w:rPr>
            </w:pPr>
            <w:r w:rsidRPr="002C70B5">
              <w:rPr>
                <w:rFonts w:eastAsia="Times New Roman" w:cstheme="minorHAnsi"/>
                <w:lang w:eastAsia="el-GR"/>
              </w:rPr>
              <w:t>Φορέας Υλοποίησης (τεχνική υπηρεσία)</w:t>
            </w:r>
          </w:p>
        </w:tc>
        <w:tc>
          <w:tcPr>
            <w:tcW w:w="6776" w:type="dxa"/>
          </w:tcPr>
          <w:p w:rsidR="002C70B5" w:rsidRPr="002C70B5" w:rsidRDefault="002C70B5" w:rsidP="005B3243">
            <w:pPr>
              <w:spacing w:before="120" w:after="60" w:line="280" w:lineRule="atLeast"/>
              <w:jc w:val="both"/>
              <w:rPr>
                <w:rFonts w:eastAsia="Times New Roman" w:cstheme="minorHAnsi"/>
                <w:lang w:eastAsia="el-GR"/>
              </w:rPr>
            </w:pPr>
            <w:r w:rsidRPr="002C70B5">
              <w:rPr>
                <w:rFonts w:eastAsia="Times New Roman" w:cstheme="minorHAnsi"/>
                <w:lang w:val="en-US" w:eastAsia="el-GR"/>
              </w:rPr>
              <w:t xml:space="preserve">: </w:t>
            </w:r>
            <w:r w:rsidRPr="002C70B5">
              <w:rPr>
                <w:rFonts w:eastAsia="Times New Roman" w:cstheme="minorHAnsi"/>
                <w:lang w:eastAsia="el-GR"/>
              </w:rPr>
              <w:t>ΤΕΧΝΙΚΗ ΥΠΗΡΕΣΙΑ ΔΕΥΑΠ</w:t>
            </w:r>
          </w:p>
        </w:tc>
      </w:tr>
    </w:tbl>
    <w:p w:rsidR="00CC4CE5" w:rsidRPr="00BF255F" w:rsidRDefault="00CC4CE5" w:rsidP="00CC4CE5">
      <w:pPr>
        <w:spacing w:line="360" w:lineRule="auto"/>
        <w:jc w:val="both"/>
        <w:rPr>
          <w:rFonts w:cstheme="minorHAnsi"/>
        </w:rPr>
      </w:pPr>
    </w:p>
    <w:p w:rsidR="00D13D3C" w:rsidRDefault="00D13D3C"/>
    <w:sectPr w:rsidR="00D13D3C" w:rsidSect="00977712">
      <w:footerReference w:type="default" r:id="rId9"/>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C8" w:rsidRDefault="003601C8" w:rsidP="00560BDC">
      <w:pPr>
        <w:spacing w:after="0" w:line="240" w:lineRule="auto"/>
      </w:pPr>
      <w:r>
        <w:separator/>
      </w:r>
    </w:p>
  </w:endnote>
  <w:endnote w:type="continuationSeparator" w:id="0">
    <w:p w:rsidR="003601C8" w:rsidRDefault="003601C8" w:rsidP="0056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24485"/>
      <w:docPartObj>
        <w:docPartGallery w:val="Page Numbers (Bottom of Page)"/>
        <w:docPartUnique/>
      </w:docPartObj>
    </w:sdtPr>
    <w:sdtEndPr/>
    <w:sdtContent>
      <w:sdt>
        <w:sdtPr>
          <w:id w:val="1333359873"/>
          <w:docPartObj>
            <w:docPartGallery w:val="Page Numbers (Top of Page)"/>
            <w:docPartUnique/>
          </w:docPartObj>
        </w:sdtPr>
        <w:sdtEndPr/>
        <w:sdtContent>
          <w:p w:rsidR="00722A68" w:rsidRDefault="00722A68">
            <w:pPr>
              <w:pStyle w:val="a9"/>
              <w:jc w:val="center"/>
            </w:pPr>
            <w:r>
              <w:t xml:space="preserve">Σελίδα </w:t>
            </w:r>
            <w:r w:rsidR="009527F3">
              <w:rPr>
                <w:b/>
                <w:sz w:val="24"/>
                <w:szCs w:val="24"/>
              </w:rPr>
              <w:fldChar w:fldCharType="begin"/>
            </w:r>
            <w:r>
              <w:rPr>
                <w:b/>
              </w:rPr>
              <w:instrText>PAGE</w:instrText>
            </w:r>
            <w:r w:rsidR="009527F3">
              <w:rPr>
                <w:b/>
                <w:sz w:val="24"/>
                <w:szCs w:val="24"/>
              </w:rPr>
              <w:fldChar w:fldCharType="separate"/>
            </w:r>
            <w:r w:rsidR="00A0544E">
              <w:rPr>
                <w:b/>
                <w:noProof/>
              </w:rPr>
              <w:t>1</w:t>
            </w:r>
            <w:r w:rsidR="009527F3">
              <w:rPr>
                <w:b/>
                <w:sz w:val="24"/>
                <w:szCs w:val="24"/>
              </w:rPr>
              <w:fldChar w:fldCharType="end"/>
            </w:r>
            <w:r>
              <w:t xml:space="preserve"> από </w:t>
            </w:r>
            <w:r w:rsidR="009527F3">
              <w:rPr>
                <w:b/>
                <w:sz w:val="24"/>
                <w:szCs w:val="24"/>
              </w:rPr>
              <w:fldChar w:fldCharType="begin"/>
            </w:r>
            <w:r>
              <w:rPr>
                <w:b/>
              </w:rPr>
              <w:instrText>NUMPAGES</w:instrText>
            </w:r>
            <w:r w:rsidR="009527F3">
              <w:rPr>
                <w:b/>
                <w:sz w:val="24"/>
                <w:szCs w:val="24"/>
              </w:rPr>
              <w:fldChar w:fldCharType="separate"/>
            </w:r>
            <w:r w:rsidR="00A0544E">
              <w:rPr>
                <w:b/>
                <w:noProof/>
              </w:rPr>
              <w:t>2</w:t>
            </w:r>
            <w:r w:rsidR="009527F3">
              <w:rPr>
                <w:b/>
                <w:sz w:val="24"/>
                <w:szCs w:val="24"/>
              </w:rPr>
              <w:fldChar w:fldCharType="end"/>
            </w:r>
          </w:p>
        </w:sdtContent>
      </w:sdt>
    </w:sdtContent>
  </w:sdt>
  <w:p w:rsidR="00722A68" w:rsidRDefault="00722A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C8" w:rsidRDefault="003601C8" w:rsidP="00560BDC">
      <w:pPr>
        <w:spacing w:after="0" w:line="240" w:lineRule="auto"/>
      </w:pPr>
      <w:r>
        <w:separator/>
      </w:r>
    </w:p>
  </w:footnote>
  <w:footnote w:type="continuationSeparator" w:id="0">
    <w:p w:rsidR="003601C8" w:rsidRDefault="003601C8" w:rsidP="00560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4C9"/>
    <w:multiLevelType w:val="hybridMultilevel"/>
    <w:tmpl w:val="32DA26D0"/>
    <w:lvl w:ilvl="0" w:tplc="04080001">
      <w:start w:val="1"/>
      <w:numFmt w:val="bullet"/>
      <w:lvlText w:val=""/>
      <w:lvlJc w:val="left"/>
      <w:pPr>
        <w:ind w:left="3051" w:hanging="360"/>
      </w:pPr>
      <w:rPr>
        <w:rFonts w:ascii="Symbol" w:hAnsi="Symbol" w:hint="default"/>
      </w:rPr>
    </w:lvl>
    <w:lvl w:ilvl="1" w:tplc="04080003" w:tentative="1">
      <w:start w:val="1"/>
      <w:numFmt w:val="bullet"/>
      <w:lvlText w:val="o"/>
      <w:lvlJc w:val="left"/>
      <w:pPr>
        <w:ind w:left="3771" w:hanging="360"/>
      </w:pPr>
      <w:rPr>
        <w:rFonts w:ascii="Courier New" w:hAnsi="Courier New" w:cs="Courier New" w:hint="default"/>
      </w:rPr>
    </w:lvl>
    <w:lvl w:ilvl="2" w:tplc="04080005" w:tentative="1">
      <w:start w:val="1"/>
      <w:numFmt w:val="bullet"/>
      <w:lvlText w:val=""/>
      <w:lvlJc w:val="left"/>
      <w:pPr>
        <w:ind w:left="4491" w:hanging="360"/>
      </w:pPr>
      <w:rPr>
        <w:rFonts w:ascii="Wingdings" w:hAnsi="Wingdings" w:hint="default"/>
      </w:rPr>
    </w:lvl>
    <w:lvl w:ilvl="3" w:tplc="04080001" w:tentative="1">
      <w:start w:val="1"/>
      <w:numFmt w:val="bullet"/>
      <w:lvlText w:val=""/>
      <w:lvlJc w:val="left"/>
      <w:pPr>
        <w:ind w:left="5211" w:hanging="360"/>
      </w:pPr>
      <w:rPr>
        <w:rFonts w:ascii="Symbol" w:hAnsi="Symbol" w:hint="default"/>
      </w:rPr>
    </w:lvl>
    <w:lvl w:ilvl="4" w:tplc="04080003" w:tentative="1">
      <w:start w:val="1"/>
      <w:numFmt w:val="bullet"/>
      <w:lvlText w:val="o"/>
      <w:lvlJc w:val="left"/>
      <w:pPr>
        <w:ind w:left="5931" w:hanging="360"/>
      </w:pPr>
      <w:rPr>
        <w:rFonts w:ascii="Courier New" w:hAnsi="Courier New" w:cs="Courier New" w:hint="default"/>
      </w:rPr>
    </w:lvl>
    <w:lvl w:ilvl="5" w:tplc="04080005" w:tentative="1">
      <w:start w:val="1"/>
      <w:numFmt w:val="bullet"/>
      <w:lvlText w:val=""/>
      <w:lvlJc w:val="left"/>
      <w:pPr>
        <w:ind w:left="6651" w:hanging="360"/>
      </w:pPr>
      <w:rPr>
        <w:rFonts w:ascii="Wingdings" w:hAnsi="Wingdings" w:hint="default"/>
      </w:rPr>
    </w:lvl>
    <w:lvl w:ilvl="6" w:tplc="04080001" w:tentative="1">
      <w:start w:val="1"/>
      <w:numFmt w:val="bullet"/>
      <w:lvlText w:val=""/>
      <w:lvlJc w:val="left"/>
      <w:pPr>
        <w:ind w:left="7371" w:hanging="360"/>
      </w:pPr>
      <w:rPr>
        <w:rFonts w:ascii="Symbol" w:hAnsi="Symbol" w:hint="default"/>
      </w:rPr>
    </w:lvl>
    <w:lvl w:ilvl="7" w:tplc="04080003" w:tentative="1">
      <w:start w:val="1"/>
      <w:numFmt w:val="bullet"/>
      <w:lvlText w:val="o"/>
      <w:lvlJc w:val="left"/>
      <w:pPr>
        <w:ind w:left="8091" w:hanging="360"/>
      </w:pPr>
      <w:rPr>
        <w:rFonts w:ascii="Courier New" w:hAnsi="Courier New" w:cs="Courier New" w:hint="default"/>
      </w:rPr>
    </w:lvl>
    <w:lvl w:ilvl="8" w:tplc="04080005" w:tentative="1">
      <w:start w:val="1"/>
      <w:numFmt w:val="bullet"/>
      <w:lvlText w:val=""/>
      <w:lvlJc w:val="left"/>
      <w:pPr>
        <w:ind w:left="8811" w:hanging="360"/>
      </w:pPr>
      <w:rPr>
        <w:rFonts w:ascii="Wingdings" w:hAnsi="Wingdings" w:hint="default"/>
      </w:rPr>
    </w:lvl>
  </w:abstractNum>
  <w:abstractNum w:abstractNumId="1">
    <w:nsid w:val="0F026569"/>
    <w:multiLevelType w:val="multilevel"/>
    <w:tmpl w:val="3E8E4702"/>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2">
    <w:nsid w:val="0FE7442D"/>
    <w:multiLevelType w:val="multilevel"/>
    <w:tmpl w:val="07963F90"/>
    <w:lvl w:ilvl="0">
      <w:start w:val="7"/>
      <w:numFmt w:val="decimal"/>
      <w:lvlText w:val="%1."/>
      <w:lvlJc w:val="left"/>
      <w:pPr>
        <w:ind w:left="405" w:hanging="360"/>
      </w:pPr>
      <w:rPr>
        <w:rFonts w:hint="default"/>
      </w:rPr>
    </w:lvl>
    <w:lvl w:ilvl="1">
      <w:start w:val="4"/>
      <w:numFmt w:val="decimal"/>
      <w:isLgl/>
      <w:lvlText w:val="%1.%2"/>
      <w:lvlJc w:val="left"/>
      <w:pPr>
        <w:ind w:left="705" w:hanging="48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02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45" w:hanging="1440"/>
      </w:pPr>
      <w:rPr>
        <w:rFonts w:hint="default"/>
      </w:rPr>
    </w:lvl>
    <w:lvl w:ilvl="8">
      <w:start w:val="1"/>
      <w:numFmt w:val="decimal"/>
      <w:isLgl/>
      <w:lvlText w:val="%1.%2.%3.%4.%5.%6.%7.%8.%9"/>
      <w:lvlJc w:val="left"/>
      <w:pPr>
        <w:ind w:left="2925" w:hanging="1440"/>
      </w:pPr>
      <w:rPr>
        <w:rFonts w:hint="default"/>
      </w:rPr>
    </w:lvl>
  </w:abstractNum>
  <w:abstractNum w:abstractNumId="3">
    <w:nsid w:val="12905CAB"/>
    <w:multiLevelType w:val="hybridMultilevel"/>
    <w:tmpl w:val="CBE6D8DC"/>
    <w:lvl w:ilvl="0" w:tplc="134EFE6C">
      <w:start w:val="12"/>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
    <w:nsid w:val="130607E6"/>
    <w:multiLevelType w:val="hybridMultilevel"/>
    <w:tmpl w:val="4210BF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8C2F32"/>
    <w:multiLevelType w:val="hybridMultilevel"/>
    <w:tmpl w:val="82FC7330"/>
    <w:lvl w:ilvl="0" w:tplc="0408000F">
      <w:start w:val="1"/>
      <w:numFmt w:val="decimal"/>
      <w:lvlText w:val="%1."/>
      <w:lvlJc w:val="left"/>
      <w:pPr>
        <w:ind w:left="3771" w:hanging="360"/>
      </w:pPr>
    </w:lvl>
    <w:lvl w:ilvl="1" w:tplc="04080019" w:tentative="1">
      <w:start w:val="1"/>
      <w:numFmt w:val="lowerLetter"/>
      <w:lvlText w:val="%2."/>
      <w:lvlJc w:val="left"/>
      <w:pPr>
        <w:ind w:left="4491" w:hanging="360"/>
      </w:pPr>
    </w:lvl>
    <w:lvl w:ilvl="2" w:tplc="0408001B" w:tentative="1">
      <w:start w:val="1"/>
      <w:numFmt w:val="lowerRoman"/>
      <w:lvlText w:val="%3."/>
      <w:lvlJc w:val="right"/>
      <w:pPr>
        <w:ind w:left="5211" w:hanging="180"/>
      </w:pPr>
    </w:lvl>
    <w:lvl w:ilvl="3" w:tplc="0408000F" w:tentative="1">
      <w:start w:val="1"/>
      <w:numFmt w:val="decimal"/>
      <w:lvlText w:val="%4."/>
      <w:lvlJc w:val="left"/>
      <w:pPr>
        <w:ind w:left="5931" w:hanging="360"/>
      </w:pPr>
    </w:lvl>
    <w:lvl w:ilvl="4" w:tplc="04080019" w:tentative="1">
      <w:start w:val="1"/>
      <w:numFmt w:val="lowerLetter"/>
      <w:lvlText w:val="%5."/>
      <w:lvlJc w:val="left"/>
      <w:pPr>
        <w:ind w:left="6651" w:hanging="360"/>
      </w:pPr>
    </w:lvl>
    <w:lvl w:ilvl="5" w:tplc="0408001B" w:tentative="1">
      <w:start w:val="1"/>
      <w:numFmt w:val="lowerRoman"/>
      <w:lvlText w:val="%6."/>
      <w:lvlJc w:val="right"/>
      <w:pPr>
        <w:ind w:left="7371" w:hanging="180"/>
      </w:pPr>
    </w:lvl>
    <w:lvl w:ilvl="6" w:tplc="0408000F" w:tentative="1">
      <w:start w:val="1"/>
      <w:numFmt w:val="decimal"/>
      <w:lvlText w:val="%7."/>
      <w:lvlJc w:val="left"/>
      <w:pPr>
        <w:ind w:left="8091" w:hanging="360"/>
      </w:pPr>
    </w:lvl>
    <w:lvl w:ilvl="7" w:tplc="04080019" w:tentative="1">
      <w:start w:val="1"/>
      <w:numFmt w:val="lowerLetter"/>
      <w:lvlText w:val="%8."/>
      <w:lvlJc w:val="left"/>
      <w:pPr>
        <w:ind w:left="8811" w:hanging="360"/>
      </w:pPr>
    </w:lvl>
    <w:lvl w:ilvl="8" w:tplc="0408001B" w:tentative="1">
      <w:start w:val="1"/>
      <w:numFmt w:val="lowerRoman"/>
      <w:lvlText w:val="%9."/>
      <w:lvlJc w:val="right"/>
      <w:pPr>
        <w:ind w:left="9531" w:hanging="180"/>
      </w:pPr>
    </w:lvl>
  </w:abstractNum>
  <w:abstractNum w:abstractNumId="6">
    <w:nsid w:val="1BBE0B30"/>
    <w:multiLevelType w:val="multilevel"/>
    <w:tmpl w:val="3E8E4702"/>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7">
    <w:nsid w:val="1F331B3A"/>
    <w:multiLevelType w:val="hybridMultilevel"/>
    <w:tmpl w:val="55E2331A"/>
    <w:lvl w:ilvl="0" w:tplc="D7DA631A">
      <w:start w:val="9"/>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8">
    <w:nsid w:val="204B263C"/>
    <w:multiLevelType w:val="multilevel"/>
    <w:tmpl w:val="928C6DCA"/>
    <w:lvl w:ilvl="0">
      <w:start w:val="12"/>
      <w:numFmt w:val="decimal"/>
      <w:lvlText w:val="%1."/>
      <w:lvlJc w:val="left"/>
      <w:pPr>
        <w:ind w:left="405" w:hanging="360"/>
      </w:pPr>
      <w:rPr>
        <w:rFonts w:hint="default"/>
      </w:rPr>
    </w:lvl>
    <w:lvl w:ilvl="1">
      <w:start w:val="1"/>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9">
    <w:nsid w:val="22154983"/>
    <w:multiLevelType w:val="hybridMultilevel"/>
    <w:tmpl w:val="9FBA24A6"/>
    <w:lvl w:ilvl="0" w:tplc="134EFE6C">
      <w:start w:val="10"/>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0">
    <w:nsid w:val="26BE0CA5"/>
    <w:multiLevelType w:val="hybridMultilevel"/>
    <w:tmpl w:val="39BE8DD4"/>
    <w:lvl w:ilvl="0" w:tplc="134EFE6C">
      <w:start w:val="7"/>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1">
    <w:nsid w:val="2B701B3E"/>
    <w:multiLevelType w:val="multilevel"/>
    <w:tmpl w:val="357AD22A"/>
    <w:lvl w:ilvl="0">
      <w:start w:val="15"/>
      <w:numFmt w:val="decimal"/>
      <w:lvlText w:val="%1."/>
      <w:lvlJc w:val="left"/>
      <w:pPr>
        <w:ind w:left="405" w:hanging="360"/>
      </w:pPr>
      <w:rPr>
        <w:rFonts w:hint="default"/>
      </w:rPr>
    </w:lvl>
    <w:lvl w:ilvl="1">
      <w:start w:val="1"/>
      <w:numFmt w:val="decimal"/>
      <w:isLgl/>
      <w:lvlText w:val="%1.%2"/>
      <w:lvlJc w:val="left"/>
      <w:pPr>
        <w:ind w:left="465" w:hanging="42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2">
    <w:nsid w:val="2FB144C5"/>
    <w:multiLevelType w:val="hybridMultilevel"/>
    <w:tmpl w:val="F4B6847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1BD56BF"/>
    <w:multiLevelType w:val="hybridMultilevel"/>
    <w:tmpl w:val="4BD217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41828F5"/>
    <w:multiLevelType w:val="multilevel"/>
    <w:tmpl w:val="3E8E4702"/>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15">
    <w:nsid w:val="34F8578B"/>
    <w:multiLevelType w:val="hybridMultilevel"/>
    <w:tmpl w:val="4A54E1DA"/>
    <w:lvl w:ilvl="0" w:tplc="0408000F">
      <w:start w:val="1"/>
      <w:numFmt w:val="decimal"/>
      <w:lvlText w:val="%1."/>
      <w:lvlJc w:val="left"/>
      <w:pPr>
        <w:ind w:left="643" w:hanging="360"/>
      </w:p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6">
    <w:nsid w:val="373B0EFD"/>
    <w:multiLevelType w:val="hybridMultilevel"/>
    <w:tmpl w:val="F05A43D4"/>
    <w:lvl w:ilvl="0" w:tplc="134EFE6C">
      <w:start w:val="15"/>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7">
    <w:nsid w:val="37EC1C90"/>
    <w:multiLevelType w:val="hybridMultilevel"/>
    <w:tmpl w:val="F05A43D4"/>
    <w:lvl w:ilvl="0" w:tplc="134EFE6C">
      <w:start w:val="15"/>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8">
    <w:nsid w:val="396D438F"/>
    <w:multiLevelType w:val="hybridMultilevel"/>
    <w:tmpl w:val="30F81CF0"/>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19">
    <w:nsid w:val="3D941BFA"/>
    <w:multiLevelType w:val="multilevel"/>
    <w:tmpl w:val="3E8E4702"/>
    <w:lvl w:ilvl="0">
      <w:start w:val="1"/>
      <w:numFmt w:val="decimal"/>
      <w:lvlText w:val="%1."/>
      <w:lvlJc w:val="left"/>
      <w:pPr>
        <w:ind w:left="501"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20">
    <w:nsid w:val="3DFF1779"/>
    <w:multiLevelType w:val="hybridMultilevel"/>
    <w:tmpl w:val="4D9A79BA"/>
    <w:lvl w:ilvl="0" w:tplc="04080001">
      <w:start w:val="1"/>
      <w:numFmt w:val="bullet"/>
      <w:lvlText w:val=""/>
      <w:lvlJc w:val="left"/>
      <w:pPr>
        <w:ind w:left="2100" w:hanging="360"/>
      </w:pPr>
      <w:rPr>
        <w:rFonts w:ascii="Symbol" w:hAnsi="Symbol" w:hint="default"/>
      </w:rPr>
    </w:lvl>
    <w:lvl w:ilvl="1" w:tplc="04080003" w:tentative="1">
      <w:start w:val="1"/>
      <w:numFmt w:val="bullet"/>
      <w:lvlText w:val="o"/>
      <w:lvlJc w:val="left"/>
      <w:pPr>
        <w:ind w:left="2820" w:hanging="360"/>
      </w:pPr>
      <w:rPr>
        <w:rFonts w:ascii="Courier New" w:hAnsi="Courier New" w:cs="Courier New" w:hint="default"/>
      </w:rPr>
    </w:lvl>
    <w:lvl w:ilvl="2" w:tplc="04080005" w:tentative="1">
      <w:start w:val="1"/>
      <w:numFmt w:val="bullet"/>
      <w:lvlText w:val=""/>
      <w:lvlJc w:val="left"/>
      <w:pPr>
        <w:ind w:left="3540" w:hanging="360"/>
      </w:pPr>
      <w:rPr>
        <w:rFonts w:ascii="Wingdings" w:hAnsi="Wingdings" w:hint="default"/>
      </w:rPr>
    </w:lvl>
    <w:lvl w:ilvl="3" w:tplc="04080001" w:tentative="1">
      <w:start w:val="1"/>
      <w:numFmt w:val="bullet"/>
      <w:lvlText w:val=""/>
      <w:lvlJc w:val="left"/>
      <w:pPr>
        <w:ind w:left="4260" w:hanging="360"/>
      </w:pPr>
      <w:rPr>
        <w:rFonts w:ascii="Symbol" w:hAnsi="Symbol" w:hint="default"/>
      </w:rPr>
    </w:lvl>
    <w:lvl w:ilvl="4" w:tplc="04080003" w:tentative="1">
      <w:start w:val="1"/>
      <w:numFmt w:val="bullet"/>
      <w:lvlText w:val="o"/>
      <w:lvlJc w:val="left"/>
      <w:pPr>
        <w:ind w:left="4980" w:hanging="360"/>
      </w:pPr>
      <w:rPr>
        <w:rFonts w:ascii="Courier New" w:hAnsi="Courier New" w:cs="Courier New" w:hint="default"/>
      </w:rPr>
    </w:lvl>
    <w:lvl w:ilvl="5" w:tplc="04080005" w:tentative="1">
      <w:start w:val="1"/>
      <w:numFmt w:val="bullet"/>
      <w:lvlText w:val=""/>
      <w:lvlJc w:val="left"/>
      <w:pPr>
        <w:ind w:left="5700" w:hanging="360"/>
      </w:pPr>
      <w:rPr>
        <w:rFonts w:ascii="Wingdings" w:hAnsi="Wingdings" w:hint="default"/>
      </w:rPr>
    </w:lvl>
    <w:lvl w:ilvl="6" w:tplc="04080001" w:tentative="1">
      <w:start w:val="1"/>
      <w:numFmt w:val="bullet"/>
      <w:lvlText w:val=""/>
      <w:lvlJc w:val="left"/>
      <w:pPr>
        <w:ind w:left="6420" w:hanging="360"/>
      </w:pPr>
      <w:rPr>
        <w:rFonts w:ascii="Symbol" w:hAnsi="Symbol" w:hint="default"/>
      </w:rPr>
    </w:lvl>
    <w:lvl w:ilvl="7" w:tplc="04080003" w:tentative="1">
      <w:start w:val="1"/>
      <w:numFmt w:val="bullet"/>
      <w:lvlText w:val="o"/>
      <w:lvlJc w:val="left"/>
      <w:pPr>
        <w:ind w:left="7140" w:hanging="360"/>
      </w:pPr>
      <w:rPr>
        <w:rFonts w:ascii="Courier New" w:hAnsi="Courier New" w:cs="Courier New" w:hint="default"/>
      </w:rPr>
    </w:lvl>
    <w:lvl w:ilvl="8" w:tplc="04080005" w:tentative="1">
      <w:start w:val="1"/>
      <w:numFmt w:val="bullet"/>
      <w:lvlText w:val=""/>
      <w:lvlJc w:val="left"/>
      <w:pPr>
        <w:ind w:left="7860" w:hanging="360"/>
      </w:pPr>
      <w:rPr>
        <w:rFonts w:ascii="Wingdings" w:hAnsi="Wingdings" w:hint="default"/>
      </w:rPr>
    </w:lvl>
  </w:abstractNum>
  <w:abstractNum w:abstractNumId="21">
    <w:nsid w:val="3E2F4E50"/>
    <w:multiLevelType w:val="hybridMultilevel"/>
    <w:tmpl w:val="412CBC18"/>
    <w:lvl w:ilvl="0" w:tplc="0408000D">
      <w:start w:val="1"/>
      <w:numFmt w:val="bullet"/>
      <w:lvlText w:val=""/>
      <w:lvlJc w:val="left"/>
      <w:pPr>
        <w:ind w:left="3771" w:hanging="360"/>
      </w:pPr>
      <w:rPr>
        <w:rFonts w:ascii="Wingdings" w:hAnsi="Wingdings" w:hint="default"/>
      </w:rPr>
    </w:lvl>
    <w:lvl w:ilvl="1" w:tplc="04080003" w:tentative="1">
      <w:start w:val="1"/>
      <w:numFmt w:val="bullet"/>
      <w:lvlText w:val="o"/>
      <w:lvlJc w:val="left"/>
      <w:pPr>
        <w:ind w:left="4491" w:hanging="360"/>
      </w:pPr>
      <w:rPr>
        <w:rFonts w:ascii="Courier New" w:hAnsi="Courier New" w:cs="Courier New" w:hint="default"/>
      </w:rPr>
    </w:lvl>
    <w:lvl w:ilvl="2" w:tplc="04080005" w:tentative="1">
      <w:start w:val="1"/>
      <w:numFmt w:val="bullet"/>
      <w:lvlText w:val=""/>
      <w:lvlJc w:val="left"/>
      <w:pPr>
        <w:ind w:left="5211" w:hanging="360"/>
      </w:pPr>
      <w:rPr>
        <w:rFonts w:ascii="Wingdings" w:hAnsi="Wingdings" w:hint="default"/>
      </w:rPr>
    </w:lvl>
    <w:lvl w:ilvl="3" w:tplc="04080001" w:tentative="1">
      <w:start w:val="1"/>
      <w:numFmt w:val="bullet"/>
      <w:lvlText w:val=""/>
      <w:lvlJc w:val="left"/>
      <w:pPr>
        <w:ind w:left="5931" w:hanging="360"/>
      </w:pPr>
      <w:rPr>
        <w:rFonts w:ascii="Symbol" w:hAnsi="Symbol" w:hint="default"/>
      </w:rPr>
    </w:lvl>
    <w:lvl w:ilvl="4" w:tplc="04080003" w:tentative="1">
      <w:start w:val="1"/>
      <w:numFmt w:val="bullet"/>
      <w:lvlText w:val="o"/>
      <w:lvlJc w:val="left"/>
      <w:pPr>
        <w:ind w:left="6651" w:hanging="360"/>
      </w:pPr>
      <w:rPr>
        <w:rFonts w:ascii="Courier New" w:hAnsi="Courier New" w:cs="Courier New" w:hint="default"/>
      </w:rPr>
    </w:lvl>
    <w:lvl w:ilvl="5" w:tplc="04080005" w:tentative="1">
      <w:start w:val="1"/>
      <w:numFmt w:val="bullet"/>
      <w:lvlText w:val=""/>
      <w:lvlJc w:val="left"/>
      <w:pPr>
        <w:ind w:left="7371" w:hanging="360"/>
      </w:pPr>
      <w:rPr>
        <w:rFonts w:ascii="Wingdings" w:hAnsi="Wingdings" w:hint="default"/>
      </w:rPr>
    </w:lvl>
    <w:lvl w:ilvl="6" w:tplc="04080001" w:tentative="1">
      <w:start w:val="1"/>
      <w:numFmt w:val="bullet"/>
      <w:lvlText w:val=""/>
      <w:lvlJc w:val="left"/>
      <w:pPr>
        <w:ind w:left="8091" w:hanging="360"/>
      </w:pPr>
      <w:rPr>
        <w:rFonts w:ascii="Symbol" w:hAnsi="Symbol" w:hint="default"/>
      </w:rPr>
    </w:lvl>
    <w:lvl w:ilvl="7" w:tplc="04080003" w:tentative="1">
      <w:start w:val="1"/>
      <w:numFmt w:val="bullet"/>
      <w:lvlText w:val="o"/>
      <w:lvlJc w:val="left"/>
      <w:pPr>
        <w:ind w:left="8811" w:hanging="360"/>
      </w:pPr>
      <w:rPr>
        <w:rFonts w:ascii="Courier New" w:hAnsi="Courier New" w:cs="Courier New" w:hint="default"/>
      </w:rPr>
    </w:lvl>
    <w:lvl w:ilvl="8" w:tplc="04080005" w:tentative="1">
      <w:start w:val="1"/>
      <w:numFmt w:val="bullet"/>
      <w:lvlText w:val=""/>
      <w:lvlJc w:val="left"/>
      <w:pPr>
        <w:ind w:left="9531" w:hanging="360"/>
      </w:pPr>
      <w:rPr>
        <w:rFonts w:ascii="Wingdings" w:hAnsi="Wingdings" w:hint="default"/>
      </w:rPr>
    </w:lvl>
  </w:abstractNum>
  <w:abstractNum w:abstractNumId="22">
    <w:nsid w:val="3FB11C98"/>
    <w:multiLevelType w:val="hybridMultilevel"/>
    <w:tmpl w:val="39BE8DD4"/>
    <w:lvl w:ilvl="0" w:tplc="134EFE6C">
      <w:start w:val="7"/>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3">
    <w:nsid w:val="414A7EBA"/>
    <w:multiLevelType w:val="multilevel"/>
    <w:tmpl w:val="3E8E4702"/>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24">
    <w:nsid w:val="45260711"/>
    <w:multiLevelType w:val="hybridMultilevel"/>
    <w:tmpl w:val="39BE8DD4"/>
    <w:lvl w:ilvl="0" w:tplc="134EFE6C">
      <w:start w:val="7"/>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5">
    <w:nsid w:val="45755105"/>
    <w:multiLevelType w:val="hybridMultilevel"/>
    <w:tmpl w:val="39BE8DD4"/>
    <w:lvl w:ilvl="0" w:tplc="134EFE6C">
      <w:start w:val="7"/>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6">
    <w:nsid w:val="47815116"/>
    <w:multiLevelType w:val="hybridMultilevel"/>
    <w:tmpl w:val="39BE8DD4"/>
    <w:lvl w:ilvl="0" w:tplc="134EFE6C">
      <w:start w:val="7"/>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7">
    <w:nsid w:val="5A374664"/>
    <w:multiLevelType w:val="hybridMultilevel"/>
    <w:tmpl w:val="6D0A9F72"/>
    <w:lvl w:ilvl="0" w:tplc="0408000D">
      <w:start w:val="1"/>
      <w:numFmt w:val="bullet"/>
      <w:lvlText w:val=""/>
      <w:lvlJc w:val="left"/>
      <w:pPr>
        <w:ind w:left="4491" w:hanging="360"/>
      </w:pPr>
      <w:rPr>
        <w:rFonts w:ascii="Wingdings" w:hAnsi="Wingdings" w:hint="default"/>
      </w:rPr>
    </w:lvl>
    <w:lvl w:ilvl="1" w:tplc="04080003" w:tentative="1">
      <w:start w:val="1"/>
      <w:numFmt w:val="bullet"/>
      <w:lvlText w:val="o"/>
      <w:lvlJc w:val="left"/>
      <w:pPr>
        <w:ind w:left="5211" w:hanging="360"/>
      </w:pPr>
      <w:rPr>
        <w:rFonts w:ascii="Courier New" w:hAnsi="Courier New" w:cs="Courier New" w:hint="default"/>
      </w:rPr>
    </w:lvl>
    <w:lvl w:ilvl="2" w:tplc="04080005" w:tentative="1">
      <w:start w:val="1"/>
      <w:numFmt w:val="bullet"/>
      <w:lvlText w:val=""/>
      <w:lvlJc w:val="left"/>
      <w:pPr>
        <w:ind w:left="5931" w:hanging="360"/>
      </w:pPr>
      <w:rPr>
        <w:rFonts w:ascii="Wingdings" w:hAnsi="Wingdings" w:hint="default"/>
      </w:rPr>
    </w:lvl>
    <w:lvl w:ilvl="3" w:tplc="04080001" w:tentative="1">
      <w:start w:val="1"/>
      <w:numFmt w:val="bullet"/>
      <w:lvlText w:val=""/>
      <w:lvlJc w:val="left"/>
      <w:pPr>
        <w:ind w:left="6651" w:hanging="360"/>
      </w:pPr>
      <w:rPr>
        <w:rFonts w:ascii="Symbol" w:hAnsi="Symbol" w:hint="default"/>
      </w:rPr>
    </w:lvl>
    <w:lvl w:ilvl="4" w:tplc="04080003" w:tentative="1">
      <w:start w:val="1"/>
      <w:numFmt w:val="bullet"/>
      <w:lvlText w:val="o"/>
      <w:lvlJc w:val="left"/>
      <w:pPr>
        <w:ind w:left="7371" w:hanging="360"/>
      </w:pPr>
      <w:rPr>
        <w:rFonts w:ascii="Courier New" w:hAnsi="Courier New" w:cs="Courier New" w:hint="default"/>
      </w:rPr>
    </w:lvl>
    <w:lvl w:ilvl="5" w:tplc="04080005" w:tentative="1">
      <w:start w:val="1"/>
      <w:numFmt w:val="bullet"/>
      <w:lvlText w:val=""/>
      <w:lvlJc w:val="left"/>
      <w:pPr>
        <w:ind w:left="8091" w:hanging="360"/>
      </w:pPr>
      <w:rPr>
        <w:rFonts w:ascii="Wingdings" w:hAnsi="Wingdings" w:hint="default"/>
      </w:rPr>
    </w:lvl>
    <w:lvl w:ilvl="6" w:tplc="04080001" w:tentative="1">
      <w:start w:val="1"/>
      <w:numFmt w:val="bullet"/>
      <w:lvlText w:val=""/>
      <w:lvlJc w:val="left"/>
      <w:pPr>
        <w:ind w:left="8811" w:hanging="360"/>
      </w:pPr>
      <w:rPr>
        <w:rFonts w:ascii="Symbol" w:hAnsi="Symbol" w:hint="default"/>
      </w:rPr>
    </w:lvl>
    <w:lvl w:ilvl="7" w:tplc="04080003" w:tentative="1">
      <w:start w:val="1"/>
      <w:numFmt w:val="bullet"/>
      <w:lvlText w:val="o"/>
      <w:lvlJc w:val="left"/>
      <w:pPr>
        <w:ind w:left="9531" w:hanging="360"/>
      </w:pPr>
      <w:rPr>
        <w:rFonts w:ascii="Courier New" w:hAnsi="Courier New" w:cs="Courier New" w:hint="default"/>
      </w:rPr>
    </w:lvl>
    <w:lvl w:ilvl="8" w:tplc="04080005" w:tentative="1">
      <w:start w:val="1"/>
      <w:numFmt w:val="bullet"/>
      <w:lvlText w:val=""/>
      <w:lvlJc w:val="left"/>
      <w:pPr>
        <w:ind w:left="10251" w:hanging="360"/>
      </w:pPr>
      <w:rPr>
        <w:rFonts w:ascii="Wingdings" w:hAnsi="Wingdings" w:hint="default"/>
      </w:rPr>
    </w:lvl>
  </w:abstractNum>
  <w:abstractNum w:abstractNumId="28">
    <w:nsid w:val="644865D4"/>
    <w:multiLevelType w:val="hybridMultilevel"/>
    <w:tmpl w:val="6B5CFE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53F7B16"/>
    <w:multiLevelType w:val="hybridMultilevel"/>
    <w:tmpl w:val="9540211C"/>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0">
    <w:nsid w:val="6D437D73"/>
    <w:multiLevelType w:val="hybridMultilevel"/>
    <w:tmpl w:val="E9E69DE4"/>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1">
    <w:nsid w:val="73931E77"/>
    <w:multiLevelType w:val="hybridMultilevel"/>
    <w:tmpl w:val="2F16DABC"/>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32">
    <w:nsid w:val="7CBA34B1"/>
    <w:multiLevelType w:val="multilevel"/>
    <w:tmpl w:val="3E8E4702"/>
    <w:lvl w:ilvl="0">
      <w:start w:val="1"/>
      <w:numFmt w:val="decimal"/>
      <w:lvlText w:val="%1."/>
      <w:lvlJc w:val="left"/>
      <w:pPr>
        <w:ind w:left="405" w:hanging="360"/>
      </w:pPr>
      <w:rPr>
        <w:rFonts w:hint="default"/>
      </w:rPr>
    </w:lvl>
    <w:lvl w:ilvl="1">
      <w:start w:val="1"/>
      <w:numFmt w:val="decimal"/>
      <w:isLgl/>
      <w:lvlText w:val="%1.%2"/>
      <w:lvlJc w:val="left"/>
      <w:pPr>
        <w:ind w:left="405" w:hanging="360"/>
      </w:pPr>
      <w:rPr>
        <w:rFonts w:hint="default"/>
      </w:rPr>
    </w:lvl>
    <w:lvl w:ilvl="2">
      <w:start w:val="1"/>
      <w:numFmt w:val="decimal"/>
      <w:isLgl/>
      <w:lvlText w:val="%1.%2.%3"/>
      <w:lvlJc w:val="left"/>
      <w:pPr>
        <w:ind w:left="765"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25" w:hanging="1080"/>
      </w:pPr>
      <w:rPr>
        <w:rFonts w:hint="default"/>
      </w:rPr>
    </w:lvl>
    <w:lvl w:ilvl="6">
      <w:start w:val="1"/>
      <w:numFmt w:val="decimal"/>
      <w:isLgl/>
      <w:lvlText w:val="%1.%2.%3.%4.%5.%6.%7"/>
      <w:lvlJc w:val="left"/>
      <w:pPr>
        <w:ind w:left="1485" w:hanging="1440"/>
      </w:pPr>
      <w:rPr>
        <w:rFonts w:hint="default"/>
      </w:rPr>
    </w:lvl>
    <w:lvl w:ilvl="7">
      <w:start w:val="1"/>
      <w:numFmt w:val="decimal"/>
      <w:isLgl/>
      <w:lvlText w:val="%1.%2.%3.%4.%5.%6.%7.%8"/>
      <w:lvlJc w:val="left"/>
      <w:pPr>
        <w:ind w:left="1485" w:hanging="1440"/>
      </w:pPr>
      <w:rPr>
        <w:rFonts w:hint="default"/>
      </w:rPr>
    </w:lvl>
    <w:lvl w:ilvl="8">
      <w:start w:val="1"/>
      <w:numFmt w:val="decimal"/>
      <w:isLgl/>
      <w:lvlText w:val="%1.%2.%3.%4.%5.%6.%7.%8.%9"/>
      <w:lvlJc w:val="left"/>
      <w:pPr>
        <w:ind w:left="1485" w:hanging="1440"/>
      </w:pPr>
      <w:rPr>
        <w:rFonts w:hint="default"/>
      </w:rPr>
    </w:lvl>
  </w:abstractNum>
  <w:abstractNum w:abstractNumId="33">
    <w:nsid w:val="7DD52958"/>
    <w:multiLevelType w:val="hybridMultilevel"/>
    <w:tmpl w:val="ABB03236"/>
    <w:lvl w:ilvl="0" w:tplc="F45AD400">
      <w:start w:val="2"/>
      <w:numFmt w:val="lowerLetter"/>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num w:numId="1">
    <w:abstractNumId w:val="15"/>
  </w:num>
  <w:num w:numId="2">
    <w:abstractNumId w:val="33"/>
  </w:num>
  <w:num w:numId="3">
    <w:abstractNumId w:val="32"/>
  </w:num>
  <w:num w:numId="4">
    <w:abstractNumId w:val="23"/>
  </w:num>
  <w:num w:numId="5">
    <w:abstractNumId w:val="6"/>
  </w:num>
  <w:num w:numId="6">
    <w:abstractNumId w:val="14"/>
  </w:num>
  <w:num w:numId="7">
    <w:abstractNumId w:val="31"/>
  </w:num>
  <w:num w:numId="8">
    <w:abstractNumId w:val="1"/>
  </w:num>
  <w:num w:numId="9">
    <w:abstractNumId w:val="2"/>
  </w:num>
  <w:num w:numId="10">
    <w:abstractNumId w:val="19"/>
  </w:num>
  <w:num w:numId="11">
    <w:abstractNumId w:val="25"/>
  </w:num>
  <w:num w:numId="12">
    <w:abstractNumId w:val="9"/>
  </w:num>
  <w:num w:numId="13">
    <w:abstractNumId w:val="24"/>
  </w:num>
  <w:num w:numId="14">
    <w:abstractNumId w:val="8"/>
  </w:num>
  <w:num w:numId="15">
    <w:abstractNumId w:val="3"/>
  </w:num>
  <w:num w:numId="16">
    <w:abstractNumId w:val="7"/>
  </w:num>
  <w:num w:numId="17">
    <w:abstractNumId w:val="11"/>
  </w:num>
  <w:num w:numId="18">
    <w:abstractNumId w:val="22"/>
  </w:num>
  <w:num w:numId="19">
    <w:abstractNumId w:val="10"/>
  </w:num>
  <w:num w:numId="20">
    <w:abstractNumId w:val="26"/>
  </w:num>
  <w:num w:numId="21">
    <w:abstractNumId w:val="16"/>
  </w:num>
  <w:num w:numId="22">
    <w:abstractNumId w:val="17"/>
  </w:num>
  <w:num w:numId="23">
    <w:abstractNumId w:val="20"/>
  </w:num>
  <w:num w:numId="24">
    <w:abstractNumId w:val="28"/>
  </w:num>
  <w:num w:numId="25">
    <w:abstractNumId w:val="29"/>
  </w:num>
  <w:num w:numId="26">
    <w:abstractNumId w:val="18"/>
  </w:num>
  <w:num w:numId="27">
    <w:abstractNumId w:val="0"/>
  </w:num>
  <w:num w:numId="28">
    <w:abstractNumId w:val="5"/>
  </w:num>
  <w:num w:numId="29">
    <w:abstractNumId w:val="27"/>
  </w:num>
  <w:num w:numId="30">
    <w:abstractNumId w:val="21"/>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1C"/>
    <w:rsid w:val="00000CBA"/>
    <w:rsid w:val="00000E90"/>
    <w:rsid w:val="00005F8B"/>
    <w:rsid w:val="000104DC"/>
    <w:rsid w:val="0001264E"/>
    <w:rsid w:val="000136F5"/>
    <w:rsid w:val="00015C40"/>
    <w:rsid w:val="00020D52"/>
    <w:rsid w:val="00027206"/>
    <w:rsid w:val="00040CD0"/>
    <w:rsid w:val="00045126"/>
    <w:rsid w:val="00047581"/>
    <w:rsid w:val="000517E5"/>
    <w:rsid w:val="000560A7"/>
    <w:rsid w:val="00065E51"/>
    <w:rsid w:val="000917AE"/>
    <w:rsid w:val="000A5738"/>
    <w:rsid w:val="000B10F4"/>
    <w:rsid w:val="000B2C87"/>
    <w:rsid w:val="000B2FBC"/>
    <w:rsid w:val="000C43EE"/>
    <w:rsid w:val="000C4FDD"/>
    <w:rsid w:val="000D09D7"/>
    <w:rsid w:val="000D4F64"/>
    <w:rsid w:val="000E34A0"/>
    <w:rsid w:val="001121CD"/>
    <w:rsid w:val="00113259"/>
    <w:rsid w:val="00117559"/>
    <w:rsid w:val="00134FE3"/>
    <w:rsid w:val="00135971"/>
    <w:rsid w:val="0015167C"/>
    <w:rsid w:val="00156644"/>
    <w:rsid w:val="00165E89"/>
    <w:rsid w:val="00176949"/>
    <w:rsid w:val="00177240"/>
    <w:rsid w:val="00177CA0"/>
    <w:rsid w:val="00180779"/>
    <w:rsid w:val="00186914"/>
    <w:rsid w:val="001A3E61"/>
    <w:rsid w:val="001B0696"/>
    <w:rsid w:val="001B19E1"/>
    <w:rsid w:val="001B33D3"/>
    <w:rsid w:val="001C1915"/>
    <w:rsid w:val="001C4AB2"/>
    <w:rsid w:val="001D6748"/>
    <w:rsid w:val="001E0840"/>
    <w:rsid w:val="001E0C8F"/>
    <w:rsid w:val="001E18C6"/>
    <w:rsid w:val="001F0476"/>
    <w:rsid w:val="00200BAE"/>
    <w:rsid w:val="00203454"/>
    <w:rsid w:val="00213105"/>
    <w:rsid w:val="00213206"/>
    <w:rsid w:val="0021370F"/>
    <w:rsid w:val="0021372F"/>
    <w:rsid w:val="00221F10"/>
    <w:rsid w:val="00224E08"/>
    <w:rsid w:val="00225ADD"/>
    <w:rsid w:val="00230330"/>
    <w:rsid w:val="00232BD6"/>
    <w:rsid w:val="00244C35"/>
    <w:rsid w:val="00246EEF"/>
    <w:rsid w:val="0024777C"/>
    <w:rsid w:val="00255761"/>
    <w:rsid w:val="0025749B"/>
    <w:rsid w:val="002725CC"/>
    <w:rsid w:val="002734BA"/>
    <w:rsid w:val="00280770"/>
    <w:rsid w:val="0028352F"/>
    <w:rsid w:val="002854CF"/>
    <w:rsid w:val="0028698C"/>
    <w:rsid w:val="00293A62"/>
    <w:rsid w:val="00293BB7"/>
    <w:rsid w:val="00295033"/>
    <w:rsid w:val="002B1EDB"/>
    <w:rsid w:val="002B5200"/>
    <w:rsid w:val="002B71DF"/>
    <w:rsid w:val="002C70B5"/>
    <w:rsid w:val="002D181F"/>
    <w:rsid w:val="002D2C60"/>
    <w:rsid w:val="002D443F"/>
    <w:rsid w:val="002E02C2"/>
    <w:rsid w:val="002E2A6D"/>
    <w:rsid w:val="002E3DEF"/>
    <w:rsid w:val="002F1D82"/>
    <w:rsid w:val="002F6889"/>
    <w:rsid w:val="002F72EB"/>
    <w:rsid w:val="00306547"/>
    <w:rsid w:val="0030686C"/>
    <w:rsid w:val="00306F22"/>
    <w:rsid w:val="003247E1"/>
    <w:rsid w:val="00335D21"/>
    <w:rsid w:val="00344678"/>
    <w:rsid w:val="003565BE"/>
    <w:rsid w:val="003601C8"/>
    <w:rsid w:val="00363435"/>
    <w:rsid w:val="0036693B"/>
    <w:rsid w:val="0037518D"/>
    <w:rsid w:val="00376961"/>
    <w:rsid w:val="00380371"/>
    <w:rsid w:val="00381E71"/>
    <w:rsid w:val="00387CF6"/>
    <w:rsid w:val="00397067"/>
    <w:rsid w:val="003A3D11"/>
    <w:rsid w:val="003A72E1"/>
    <w:rsid w:val="003B6EDA"/>
    <w:rsid w:val="003D20B0"/>
    <w:rsid w:val="003D5E36"/>
    <w:rsid w:val="003D5F71"/>
    <w:rsid w:val="003F4396"/>
    <w:rsid w:val="003F5A69"/>
    <w:rsid w:val="003F6318"/>
    <w:rsid w:val="00403A04"/>
    <w:rsid w:val="00404D1B"/>
    <w:rsid w:val="0040794E"/>
    <w:rsid w:val="00410241"/>
    <w:rsid w:val="00413CF5"/>
    <w:rsid w:val="004143BA"/>
    <w:rsid w:val="0041588A"/>
    <w:rsid w:val="00417F9A"/>
    <w:rsid w:val="0043166E"/>
    <w:rsid w:val="00440663"/>
    <w:rsid w:val="00442A63"/>
    <w:rsid w:val="00444172"/>
    <w:rsid w:val="00445E7B"/>
    <w:rsid w:val="004544B0"/>
    <w:rsid w:val="004571E9"/>
    <w:rsid w:val="00464772"/>
    <w:rsid w:val="00470071"/>
    <w:rsid w:val="0047109F"/>
    <w:rsid w:val="00472023"/>
    <w:rsid w:val="00475606"/>
    <w:rsid w:val="00496C2F"/>
    <w:rsid w:val="004A1D43"/>
    <w:rsid w:val="004B2864"/>
    <w:rsid w:val="004C5199"/>
    <w:rsid w:val="004C6D14"/>
    <w:rsid w:val="004D407F"/>
    <w:rsid w:val="0050249C"/>
    <w:rsid w:val="00510A96"/>
    <w:rsid w:val="00511900"/>
    <w:rsid w:val="00515861"/>
    <w:rsid w:val="00520A0F"/>
    <w:rsid w:val="00533718"/>
    <w:rsid w:val="00540EF7"/>
    <w:rsid w:val="005530A5"/>
    <w:rsid w:val="00554A2B"/>
    <w:rsid w:val="00555E9F"/>
    <w:rsid w:val="00560BDC"/>
    <w:rsid w:val="0056142D"/>
    <w:rsid w:val="00566309"/>
    <w:rsid w:val="00570182"/>
    <w:rsid w:val="00575C1C"/>
    <w:rsid w:val="00595E6B"/>
    <w:rsid w:val="005A09F8"/>
    <w:rsid w:val="005A4C0D"/>
    <w:rsid w:val="005A5E55"/>
    <w:rsid w:val="005A7D6C"/>
    <w:rsid w:val="005C0435"/>
    <w:rsid w:val="005C1C17"/>
    <w:rsid w:val="005C2F42"/>
    <w:rsid w:val="005E0C3B"/>
    <w:rsid w:val="005E0F70"/>
    <w:rsid w:val="005E2E4F"/>
    <w:rsid w:val="005E4A7D"/>
    <w:rsid w:val="005F232A"/>
    <w:rsid w:val="00601B0F"/>
    <w:rsid w:val="00632F92"/>
    <w:rsid w:val="00637DB2"/>
    <w:rsid w:val="00641B66"/>
    <w:rsid w:val="0064620A"/>
    <w:rsid w:val="00646325"/>
    <w:rsid w:val="00655683"/>
    <w:rsid w:val="00657284"/>
    <w:rsid w:val="0066010F"/>
    <w:rsid w:val="00661C42"/>
    <w:rsid w:val="00664E11"/>
    <w:rsid w:val="006670FB"/>
    <w:rsid w:val="006933B4"/>
    <w:rsid w:val="00696FFC"/>
    <w:rsid w:val="006A08D8"/>
    <w:rsid w:val="006A3261"/>
    <w:rsid w:val="006B1F00"/>
    <w:rsid w:val="006E5444"/>
    <w:rsid w:val="006F7B43"/>
    <w:rsid w:val="007116E0"/>
    <w:rsid w:val="007161DB"/>
    <w:rsid w:val="007167A1"/>
    <w:rsid w:val="00722341"/>
    <w:rsid w:val="00722A68"/>
    <w:rsid w:val="007310BF"/>
    <w:rsid w:val="00736DB1"/>
    <w:rsid w:val="00743AD5"/>
    <w:rsid w:val="00750EB9"/>
    <w:rsid w:val="00754C77"/>
    <w:rsid w:val="0076009D"/>
    <w:rsid w:val="00761F28"/>
    <w:rsid w:val="00780F39"/>
    <w:rsid w:val="00797169"/>
    <w:rsid w:val="007A636D"/>
    <w:rsid w:val="007B0730"/>
    <w:rsid w:val="007B21D8"/>
    <w:rsid w:val="007C37F3"/>
    <w:rsid w:val="007D3F79"/>
    <w:rsid w:val="007E6ED2"/>
    <w:rsid w:val="007F1349"/>
    <w:rsid w:val="007F7C00"/>
    <w:rsid w:val="008304FF"/>
    <w:rsid w:val="0083589A"/>
    <w:rsid w:val="00842A0B"/>
    <w:rsid w:val="00847968"/>
    <w:rsid w:val="008519F2"/>
    <w:rsid w:val="00856682"/>
    <w:rsid w:val="00860717"/>
    <w:rsid w:val="00863202"/>
    <w:rsid w:val="00864FB2"/>
    <w:rsid w:val="00867F10"/>
    <w:rsid w:val="00871E9E"/>
    <w:rsid w:val="0087655E"/>
    <w:rsid w:val="00876EB7"/>
    <w:rsid w:val="00882953"/>
    <w:rsid w:val="00882996"/>
    <w:rsid w:val="00884EFA"/>
    <w:rsid w:val="00886853"/>
    <w:rsid w:val="008A493D"/>
    <w:rsid w:val="008B5BAA"/>
    <w:rsid w:val="008C2870"/>
    <w:rsid w:val="008C4EE2"/>
    <w:rsid w:val="008E0851"/>
    <w:rsid w:val="008F2798"/>
    <w:rsid w:val="009004F3"/>
    <w:rsid w:val="00900BD5"/>
    <w:rsid w:val="00901649"/>
    <w:rsid w:val="00902251"/>
    <w:rsid w:val="00930EB4"/>
    <w:rsid w:val="00932D25"/>
    <w:rsid w:val="009527F3"/>
    <w:rsid w:val="00954C5F"/>
    <w:rsid w:val="00960D7A"/>
    <w:rsid w:val="0097574D"/>
    <w:rsid w:val="00977712"/>
    <w:rsid w:val="009805AE"/>
    <w:rsid w:val="00982F82"/>
    <w:rsid w:val="009879FE"/>
    <w:rsid w:val="00993049"/>
    <w:rsid w:val="009A20E7"/>
    <w:rsid w:val="009A4507"/>
    <w:rsid w:val="009A68A7"/>
    <w:rsid w:val="009A6FF9"/>
    <w:rsid w:val="009C4310"/>
    <w:rsid w:val="009C6AFF"/>
    <w:rsid w:val="009D763C"/>
    <w:rsid w:val="009F3FFE"/>
    <w:rsid w:val="009F6CE4"/>
    <w:rsid w:val="00A04B0C"/>
    <w:rsid w:val="00A0544E"/>
    <w:rsid w:val="00A06EB1"/>
    <w:rsid w:val="00A07D2B"/>
    <w:rsid w:val="00A101AC"/>
    <w:rsid w:val="00A12722"/>
    <w:rsid w:val="00A1341C"/>
    <w:rsid w:val="00A2051C"/>
    <w:rsid w:val="00A24FB6"/>
    <w:rsid w:val="00A256B9"/>
    <w:rsid w:val="00A26874"/>
    <w:rsid w:val="00A33A37"/>
    <w:rsid w:val="00A56090"/>
    <w:rsid w:val="00A63147"/>
    <w:rsid w:val="00A66ABE"/>
    <w:rsid w:val="00A7380A"/>
    <w:rsid w:val="00A91868"/>
    <w:rsid w:val="00AA0C0B"/>
    <w:rsid w:val="00AA4615"/>
    <w:rsid w:val="00AB58D4"/>
    <w:rsid w:val="00AC1614"/>
    <w:rsid w:val="00AC1CDE"/>
    <w:rsid w:val="00AC54C5"/>
    <w:rsid w:val="00AD422C"/>
    <w:rsid w:val="00AF73F8"/>
    <w:rsid w:val="00B02204"/>
    <w:rsid w:val="00B02C61"/>
    <w:rsid w:val="00B041EC"/>
    <w:rsid w:val="00B166F7"/>
    <w:rsid w:val="00B17A6E"/>
    <w:rsid w:val="00B404AD"/>
    <w:rsid w:val="00B53166"/>
    <w:rsid w:val="00B652BA"/>
    <w:rsid w:val="00B66E7B"/>
    <w:rsid w:val="00B67CC1"/>
    <w:rsid w:val="00B9371D"/>
    <w:rsid w:val="00B97FC1"/>
    <w:rsid w:val="00BA0526"/>
    <w:rsid w:val="00BC79F4"/>
    <w:rsid w:val="00BD2439"/>
    <w:rsid w:val="00BE00E0"/>
    <w:rsid w:val="00BE3BCD"/>
    <w:rsid w:val="00BF0B09"/>
    <w:rsid w:val="00BF255F"/>
    <w:rsid w:val="00C00AB3"/>
    <w:rsid w:val="00C043C9"/>
    <w:rsid w:val="00C073DC"/>
    <w:rsid w:val="00C23274"/>
    <w:rsid w:val="00C25082"/>
    <w:rsid w:val="00C25D4E"/>
    <w:rsid w:val="00C272F9"/>
    <w:rsid w:val="00C37C87"/>
    <w:rsid w:val="00C43D2A"/>
    <w:rsid w:val="00C4522E"/>
    <w:rsid w:val="00C633CF"/>
    <w:rsid w:val="00C63485"/>
    <w:rsid w:val="00C70194"/>
    <w:rsid w:val="00C72877"/>
    <w:rsid w:val="00C770FB"/>
    <w:rsid w:val="00C807EC"/>
    <w:rsid w:val="00C82FB1"/>
    <w:rsid w:val="00C93B78"/>
    <w:rsid w:val="00C950A0"/>
    <w:rsid w:val="00CA1939"/>
    <w:rsid w:val="00CA742D"/>
    <w:rsid w:val="00CB1B73"/>
    <w:rsid w:val="00CB21C3"/>
    <w:rsid w:val="00CB7E22"/>
    <w:rsid w:val="00CC0184"/>
    <w:rsid w:val="00CC4587"/>
    <w:rsid w:val="00CC4CE5"/>
    <w:rsid w:val="00CC5F4E"/>
    <w:rsid w:val="00CC70A3"/>
    <w:rsid w:val="00CD4136"/>
    <w:rsid w:val="00CD5E6A"/>
    <w:rsid w:val="00CE11D3"/>
    <w:rsid w:val="00CE4EFE"/>
    <w:rsid w:val="00CF1646"/>
    <w:rsid w:val="00CF1890"/>
    <w:rsid w:val="00CF5D9D"/>
    <w:rsid w:val="00CF66EE"/>
    <w:rsid w:val="00D0560A"/>
    <w:rsid w:val="00D059F2"/>
    <w:rsid w:val="00D13D3C"/>
    <w:rsid w:val="00D15BBD"/>
    <w:rsid w:val="00D1696D"/>
    <w:rsid w:val="00D312D3"/>
    <w:rsid w:val="00D316FE"/>
    <w:rsid w:val="00D334BB"/>
    <w:rsid w:val="00D33D88"/>
    <w:rsid w:val="00D41771"/>
    <w:rsid w:val="00D4318A"/>
    <w:rsid w:val="00D7458B"/>
    <w:rsid w:val="00D804F0"/>
    <w:rsid w:val="00D832CB"/>
    <w:rsid w:val="00D916D8"/>
    <w:rsid w:val="00DA44BA"/>
    <w:rsid w:val="00DB0117"/>
    <w:rsid w:val="00DB12EA"/>
    <w:rsid w:val="00DB2EC3"/>
    <w:rsid w:val="00DB39A5"/>
    <w:rsid w:val="00DB57BA"/>
    <w:rsid w:val="00DB716D"/>
    <w:rsid w:val="00DD01EE"/>
    <w:rsid w:val="00DD48B0"/>
    <w:rsid w:val="00DD7185"/>
    <w:rsid w:val="00DE4116"/>
    <w:rsid w:val="00DE7632"/>
    <w:rsid w:val="00DF2DE9"/>
    <w:rsid w:val="00DF361B"/>
    <w:rsid w:val="00DF65EA"/>
    <w:rsid w:val="00E0278C"/>
    <w:rsid w:val="00E034D4"/>
    <w:rsid w:val="00E03D29"/>
    <w:rsid w:val="00E143CD"/>
    <w:rsid w:val="00E15C71"/>
    <w:rsid w:val="00E21B52"/>
    <w:rsid w:val="00E30216"/>
    <w:rsid w:val="00E356C0"/>
    <w:rsid w:val="00E35AD2"/>
    <w:rsid w:val="00E43D6F"/>
    <w:rsid w:val="00E4571F"/>
    <w:rsid w:val="00E50FA0"/>
    <w:rsid w:val="00E71AE6"/>
    <w:rsid w:val="00E73BB0"/>
    <w:rsid w:val="00E975C4"/>
    <w:rsid w:val="00EA17CA"/>
    <w:rsid w:val="00EA24D9"/>
    <w:rsid w:val="00EA5EEA"/>
    <w:rsid w:val="00EA6125"/>
    <w:rsid w:val="00EB1A85"/>
    <w:rsid w:val="00EB67B0"/>
    <w:rsid w:val="00EB76FB"/>
    <w:rsid w:val="00EC67FF"/>
    <w:rsid w:val="00ED0B25"/>
    <w:rsid w:val="00ED7207"/>
    <w:rsid w:val="00EF132E"/>
    <w:rsid w:val="00EF16BE"/>
    <w:rsid w:val="00F1457E"/>
    <w:rsid w:val="00F22498"/>
    <w:rsid w:val="00F31F28"/>
    <w:rsid w:val="00F62118"/>
    <w:rsid w:val="00F71140"/>
    <w:rsid w:val="00F7153A"/>
    <w:rsid w:val="00F73205"/>
    <w:rsid w:val="00F73224"/>
    <w:rsid w:val="00F9752D"/>
    <w:rsid w:val="00FB048A"/>
    <w:rsid w:val="00FB3967"/>
    <w:rsid w:val="00FB4211"/>
    <w:rsid w:val="00FB5A13"/>
    <w:rsid w:val="00FC3EC5"/>
    <w:rsid w:val="00FC78AF"/>
    <w:rsid w:val="00FF6C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A1341C"/>
    <w:pPr>
      <w:spacing w:line="240" w:lineRule="auto"/>
    </w:pPr>
    <w:rPr>
      <w:sz w:val="20"/>
      <w:szCs w:val="20"/>
    </w:rPr>
  </w:style>
  <w:style w:type="character" w:customStyle="1" w:styleId="Char">
    <w:name w:val="Κείμενο σχολίου Char"/>
    <w:basedOn w:val="a0"/>
    <w:link w:val="a3"/>
    <w:rsid w:val="00A1341C"/>
    <w:rPr>
      <w:sz w:val="20"/>
      <w:szCs w:val="20"/>
    </w:rPr>
  </w:style>
  <w:style w:type="character" w:styleId="a4">
    <w:name w:val="annotation reference"/>
    <w:rsid w:val="00A1341C"/>
    <w:rPr>
      <w:sz w:val="16"/>
      <w:szCs w:val="16"/>
    </w:rPr>
  </w:style>
  <w:style w:type="paragraph" w:styleId="a5">
    <w:name w:val="Balloon Text"/>
    <w:basedOn w:val="a"/>
    <w:link w:val="Char0"/>
    <w:uiPriority w:val="99"/>
    <w:semiHidden/>
    <w:unhideWhenUsed/>
    <w:rsid w:val="00A1341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1341C"/>
    <w:rPr>
      <w:rFonts w:ascii="Segoe UI" w:hAnsi="Segoe UI" w:cs="Segoe UI"/>
      <w:sz w:val="18"/>
      <w:szCs w:val="18"/>
    </w:rPr>
  </w:style>
  <w:style w:type="table" w:styleId="a6">
    <w:name w:val="Table Grid"/>
    <w:basedOn w:val="a1"/>
    <w:uiPriority w:val="39"/>
    <w:rsid w:val="00A73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Γράφημα,Citation List,Report Para,Medium Grid 1 - Accent 21,Number Bullets,Resume Title,heading 4,WinDForce-Letter,Heading 2_sj,En tête 1,Indent Paragraph,Normal list,FooterText,List Paragraph Char Char,lp1,List Paragraph11,Figure_name"/>
    <w:basedOn w:val="a"/>
    <w:link w:val="Char1"/>
    <w:uiPriority w:val="34"/>
    <w:qFormat/>
    <w:rsid w:val="00C633CF"/>
    <w:pPr>
      <w:ind w:left="720"/>
      <w:contextualSpacing/>
    </w:pPr>
  </w:style>
  <w:style w:type="paragraph" w:styleId="a8">
    <w:name w:val="header"/>
    <w:basedOn w:val="a"/>
    <w:link w:val="Char2"/>
    <w:uiPriority w:val="99"/>
    <w:unhideWhenUsed/>
    <w:rsid w:val="00180779"/>
    <w:pPr>
      <w:tabs>
        <w:tab w:val="center" w:pos="4680"/>
        <w:tab w:val="right" w:pos="9360"/>
      </w:tabs>
      <w:spacing w:after="0" w:line="240" w:lineRule="auto"/>
    </w:pPr>
  </w:style>
  <w:style w:type="character" w:customStyle="1" w:styleId="Char2">
    <w:name w:val="Κεφαλίδα Char"/>
    <w:basedOn w:val="a0"/>
    <w:link w:val="a8"/>
    <w:uiPriority w:val="99"/>
    <w:rsid w:val="00180779"/>
  </w:style>
  <w:style w:type="paragraph" w:styleId="a9">
    <w:name w:val="footer"/>
    <w:basedOn w:val="a"/>
    <w:link w:val="Char3"/>
    <w:uiPriority w:val="99"/>
    <w:unhideWhenUsed/>
    <w:rsid w:val="00180779"/>
    <w:pPr>
      <w:tabs>
        <w:tab w:val="center" w:pos="4680"/>
        <w:tab w:val="right" w:pos="9360"/>
      </w:tabs>
      <w:spacing w:after="0" w:line="240" w:lineRule="auto"/>
    </w:pPr>
  </w:style>
  <w:style w:type="character" w:customStyle="1" w:styleId="Char3">
    <w:name w:val="Υποσέλιδο Char"/>
    <w:basedOn w:val="a0"/>
    <w:link w:val="a9"/>
    <w:uiPriority w:val="99"/>
    <w:rsid w:val="00180779"/>
  </w:style>
  <w:style w:type="character" w:styleId="-">
    <w:name w:val="Hyperlink"/>
    <w:basedOn w:val="a0"/>
    <w:uiPriority w:val="99"/>
    <w:unhideWhenUsed/>
    <w:rsid w:val="00200BAE"/>
    <w:rPr>
      <w:color w:val="0563C1" w:themeColor="hyperlink"/>
      <w:u w:val="single"/>
    </w:rPr>
  </w:style>
  <w:style w:type="paragraph" w:customStyle="1" w:styleId="CM86">
    <w:name w:val="CM86"/>
    <w:basedOn w:val="a"/>
    <w:next w:val="a"/>
    <w:uiPriority w:val="99"/>
    <w:rsid w:val="00C82FB1"/>
    <w:pPr>
      <w:widowControl w:val="0"/>
      <w:autoSpaceDE w:val="0"/>
      <w:autoSpaceDN w:val="0"/>
      <w:adjustRightInd w:val="0"/>
      <w:spacing w:before="100" w:beforeAutospacing="1" w:after="293" w:afterAutospacing="1" w:line="240" w:lineRule="auto"/>
      <w:jc w:val="both"/>
    </w:pPr>
    <w:rPr>
      <w:rFonts w:ascii="Times New Roman" w:eastAsia="Times New Roman" w:hAnsi="Times New Roman" w:cs="Times New Roman"/>
      <w:sz w:val="24"/>
      <w:szCs w:val="24"/>
      <w:lang w:eastAsia="el-GR"/>
    </w:rPr>
  </w:style>
  <w:style w:type="character" w:customStyle="1" w:styleId="Char1">
    <w:name w:val="Παράγραφος λίστας Char"/>
    <w:aliases w:val="Γράφημα Char,Citation List Char,Report Para Char,Medium Grid 1 - Accent 21 Char,Number Bullets Char,Resume Title Char,heading 4 Char,WinDForce-Letter Char,Heading 2_sj Char,En tête 1 Char,Indent Paragraph Char,Normal list Char"/>
    <w:link w:val="a7"/>
    <w:uiPriority w:val="34"/>
    <w:rsid w:val="00AA0C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A1341C"/>
    <w:pPr>
      <w:spacing w:line="240" w:lineRule="auto"/>
    </w:pPr>
    <w:rPr>
      <w:sz w:val="20"/>
      <w:szCs w:val="20"/>
    </w:rPr>
  </w:style>
  <w:style w:type="character" w:customStyle="1" w:styleId="Char">
    <w:name w:val="Κείμενο σχολίου Char"/>
    <w:basedOn w:val="a0"/>
    <w:link w:val="a3"/>
    <w:rsid w:val="00A1341C"/>
    <w:rPr>
      <w:sz w:val="20"/>
      <w:szCs w:val="20"/>
    </w:rPr>
  </w:style>
  <w:style w:type="character" w:styleId="a4">
    <w:name w:val="annotation reference"/>
    <w:rsid w:val="00A1341C"/>
    <w:rPr>
      <w:sz w:val="16"/>
      <w:szCs w:val="16"/>
    </w:rPr>
  </w:style>
  <w:style w:type="paragraph" w:styleId="a5">
    <w:name w:val="Balloon Text"/>
    <w:basedOn w:val="a"/>
    <w:link w:val="Char0"/>
    <w:uiPriority w:val="99"/>
    <w:semiHidden/>
    <w:unhideWhenUsed/>
    <w:rsid w:val="00A1341C"/>
    <w:pPr>
      <w:spacing w:after="0" w:line="240" w:lineRule="auto"/>
    </w:pPr>
    <w:rPr>
      <w:rFonts w:ascii="Segoe UI" w:hAnsi="Segoe UI" w:cs="Segoe UI"/>
      <w:sz w:val="18"/>
      <w:szCs w:val="18"/>
    </w:rPr>
  </w:style>
  <w:style w:type="character" w:customStyle="1" w:styleId="Char0">
    <w:name w:val="Κείμενο πλαισίου Char"/>
    <w:basedOn w:val="a0"/>
    <w:link w:val="a5"/>
    <w:uiPriority w:val="99"/>
    <w:semiHidden/>
    <w:rsid w:val="00A1341C"/>
    <w:rPr>
      <w:rFonts w:ascii="Segoe UI" w:hAnsi="Segoe UI" w:cs="Segoe UI"/>
      <w:sz w:val="18"/>
      <w:szCs w:val="18"/>
    </w:rPr>
  </w:style>
  <w:style w:type="table" w:styleId="a6">
    <w:name w:val="Table Grid"/>
    <w:basedOn w:val="a1"/>
    <w:uiPriority w:val="39"/>
    <w:rsid w:val="00A73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Γράφημα,Citation List,Report Para,Medium Grid 1 - Accent 21,Number Bullets,Resume Title,heading 4,WinDForce-Letter,Heading 2_sj,En tête 1,Indent Paragraph,Normal list,FooterText,List Paragraph Char Char,lp1,List Paragraph11,Figure_name"/>
    <w:basedOn w:val="a"/>
    <w:link w:val="Char1"/>
    <w:uiPriority w:val="34"/>
    <w:qFormat/>
    <w:rsid w:val="00C633CF"/>
    <w:pPr>
      <w:ind w:left="720"/>
      <w:contextualSpacing/>
    </w:pPr>
  </w:style>
  <w:style w:type="paragraph" w:styleId="a8">
    <w:name w:val="header"/>
    <w:basedOn w:val="a"/>
    <w:link w:val="Char2"/>
    <w:uiPriority w:val="99"/>
    <w:unhideWhenUsed/>
    <w:rsid w:val="00180779"/>
    <w:pPr>
      <w:tabs>
        <w:tab w:val="center" w:pos="4680"/>
        <w:tab w:val="right" w:pos="9360"/>
      </w:tabs>
      <w:spacing w:after="0" w:line="240" w:lineRule="auto"/>
    </w:pPr>
  </w:style>
  <w:style w:type="character" w:customStyle="1" w:styleId="Char2">
    <w:name w:val="Κεφαλίδα Char"/>
    <w:basedOn w:val="a0"/>
    <w:link w:val="a8"/>
    <w:uiPriority w:val="99"/>
    <w:rsid w:val="00180779"/>
  </w:style>
  <w:style w:type="paragraph" w:styleId="a9">
    <w:name w:val="footer"/>
    <w:basedOn w:val="a"/>
    <w:link w:val="Char3"/>
    <w:uiPriority w:val="99"/>
    <w:unhideWhenUsed/>
    <w:rsid w:val="00180779"/>
    <w:pPr>
      <w:tabs>
        <w:tab w:val="center" w:pos="4680"/>
        <w:tab w:val="right" w:pos="9360"/>
      </w:tabs>
      <w:spacing w:after="0" w:line="240" w:lineRule="auto"/>
    </w:pPr>
  </w:style>
  <w:style w:type="character" w:customStyle="1" w:styleId="Char3">
    <w:name w:val="Υποσέλιδο Char"/>
    <w:basedOn w:val="a0"/>
    <w:link w:val="a9"/>
    <w:uiPriority w:val="99"/>
    <w:rsid w:val="00180779"/>
  </w:style>
  <w:style w:type="character" w:styleId="-">
    <w:name w:val="Hyperlink"/>
    <w:basedOn w:val="a0"/>
    <w:uiPriority w:val="99"/>
    <w:unhideWhenUsed/>
    <w:rsid w:val="00200BAE"/>
    <w:rPr>
      <w:color w:val="0563C1" w:themeColor="hyperlink"/>
      <w:u w:val="single"/>
    </w:rPr>
  </w:style>
  <w:style w:type="paragraph" w:customStyle="1" w:styleId="CM86">
    <w:name w:val="CM86"/>
    <w:basedOn w:val="a"/>
    <w:next w:val="a"/>
    <w:uiPriority w:val="99"/>
    <w:rsid w:val="00C82FB1"/>
    <w:pPr>
      <w:widowControl w:val="0"/>
      <w:autoSpaceDE w:val="0"/>
      <w:autoSpaceDN w:val="0"/>
      <w:adjustRightInd w:val="0"/>
      <w:spacing w:before="100" w:beforeAutospacing="1" w:after="293" w:afterAutospacing="1" w:line="240" w:lineRule="auto"/>
      <w:jc w:val="both"/>
    </w:pPr>
    <w:rPr>
      <w:rFonts w:ascii="Times New Roman" w:eastAsia="Times New Roman" w:hAnsi="Times New Roman" w:cs="Times New Roman"/>
      <w:sz w:val="24"/>
      <w:szCs w:val="24"/>
      <w:lang w:eastAsia="el-GR"/>
    </w:rPr>
  </w:style>
  <w:style w:type="character" w:customStyle="1" w:styleId="Char1">
    <w:name w:val="Παράγραφος λίστας Char"/>
    <w:aliases w:val="Γράφημα Char,Citation List Char,Report Para Char,Medium Grid 1 - Accent 21 Char,Number Bullets Char,Resume Title Char,heading 4 Char,WinDForce-Letter Char,Heading 2_sj Char,En tête 1 Char,Indent Paragraph Char,Normal list Char"/>
    <w:link w:val="a7"/>
    <w:uiPriority w:val="34"/>
    <w:rsid w:val="00AA0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4981">
      <w:bodyDiv w:val="1"/>
      <w:marLeft w:val="0"/>
      <w:marRight w:val="0"/>
      <w:marTop w:val="0"/>
      <w:marBottom w:val="0"/>
      <w:divBdr>
        <w:top w:val="none" w:sz="0" w:space="0" w:color="auto"/>
        <w:left w:val="none" w:sz="0" w:space="0" w:color="auto"/>
        <w:bottom w:val="none" w:sz="0" w:space="0" w:color="auto"/>
        <w:right w:val="none" w:sz="0" w:space="0" w:color="auto"/>
      </w:divBdr>
    </w:div>
    <w:div w:id="8213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31FD6-EED4-4274-BA10-93C33A3A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2697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2021-06-18T08:39:00Z</dcterms:created>
  <dcterms:modified xsi:type="dcterms:W3CDTF">2021-06-18T08:40:00Z</dcterms:modified>
</cp:coreProperties>
</file>